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B39" w:rsidRPr="001E48F8" w:rsidRDefault="000F7B39" w:rsidP="000F7B39">
      <w:pPr>
        <w:jc w:val="center"/>
        <w:rPr>
          <w:rFonts w:ascii="Times New Roman" w:hAnsi="Times New Roman" w:cs="Times New Roman"/>
          <w:sz w:val="28"/>
          <w:szCs w:val="28"/>
        </w:rPr>
      </w:pPr>
      <w:bookmarkStart w:id="0" w:name="bookmark0"/>
      <w:r w:rsidRPr="001E48F8">
        <w:rPr>
          <w:rFonts w:ascii="Times New Roman" w:hAnsi="Times New Roman" w:cs="Times New Roman"/>
          <w:sz w:val="28"/>
          <w:szCs w:val="28"/>
        </w:rPr>
        <w:t>Муниципальное казённое общеобразовательное учреждение</w:t>
      </w:r>
    </w:p>
    <w:p w:rsidR="007B3C14" w:rsidRPr="001E48F8" w:rsidRDefault="000F7B39" w:rsidP="000F7B39">
      <w:pPr>
        <w:jc w:val="center"/>
        <w:rPr>
          <w:rFonts w:ascii="Times New Roman" w:hAnsi="Times New Roman" w:cs="Times New Roman"/>
          <w:sz w:val="28"/>
          <w:szCs w:val="28"/>
        </w:rPr>
      </w:pPr>
      <w:r w:rsidRPr="001E48F8">
        <w:rPr>
          <w:rFonts w:ascii="Times New Roman" w:hAnsi="Times New Roman" w:cs="Times New Roman"/>
          <w:sz w:val="28"/>
          <w:szCs w:val="28"/>
        </w:rPr>
        <w:t>«Колыванская средняя общеобразовательная школа»</w:t>
      </w:r>
      <w:r w:rsidRPr="001E48F8">
        <w:rPr>
          <w:rFonts w:ascii="Times New Roman" w:hAnsi="Times New Roman" w:cs="Times New Roman"/>
          <w:sz w:val="28"/>
          <w:szCs w:val="28"/>
        </w:rPr>
        <w:br/>
        <w:t>Курьинского района Алтайского края</w:t>
      </w:r>
      <w:bookmarkStart w:id="1" w:name="_GoBack"/>
      <w:bookmarkEnd w:id="1"/>
    </w:p>
    <w:p w:rsidR="000F7B39" w:rsidRPr="001E48F8" w:rsidRDefault="000F7B39" w:rsidP="000F7B39">
      <w:pPr>
        <w:jc w:val="center"/>
        <w:rPr>
          <w:rFonts w:ascii="Times New Roman" w:hAnsi="Times New Roman" w:cs="Times New Roman"/>
          <w:sz w:val="28"/>
          <w:szCs w:val="28"/>
        </w:rPr>
      </w:pPr>
    </w:p>
    <w:tbl>
      <w:tblPr>
        <w:tblW w:w="10744" w:type="dxa"/>
        <w:tblInd w:w="-318" w:type="dxa"/>
        <w:tblLook w:val="04A0" w:firstRow="1" w:lastRow="0" w:firstColumn="1" w:lastColumn="0" w:noHBand="0" w:noVBand="1"/>
      </w:tblPr>
      <w:tblGrid>
        <w:gridCol w:w="3793"/>
        <w:gridCol w:w="3475"/>
        <w:gridCol w:w="3476"/>
      </w:tblGrid>
      <w:tr w:rsidR="005B424C" w:rsidRPr="001E48F8" w:rsidTr="001E48F8">
        <w:trPr>
          <w:trHeight w:val="2491"/>
        </w:trPr>
        <w:tc>
          <w:tcPr>
            <w:tcW w:w="3793" w:type="dxa"/>
          </w:tcPr>
          <w:p w:rsidR="005B424C" w:rsidRPr="001E48F8" w:rsidRDefault="005B424C" w:rsidP="005B424C">
            <w:pPr>
              <w:rPr>
                <w:rFonts w:ascii="Times New Roman" w:eastAsia="Calibri" w:hAnsi="Times New Roman" w:cs="Times New Roman"/>
                <w:sz w:val="28"/>
                <w:szCs w:val="28"/>
              </w:rPr>
            </w:pPr>
          </w:p>
          <w:p w:rsidR="005B424C" w:rsidRPr="001E48F8" w:rsidRDefault="005B424C" w:rsidP="005B424C">
            <w:pPr>
              <w:rPr>
                <w:rFonts w:ascii="Times New Roman" w:hAnsi="Times New Roman" w:cs="Times New Roman"/>
                <w:sz w:val="28"/>
                <w:szCs w:val="28"/>
              </w:rPr>
            </w:pPr>
            <w:r w:rsidRPr="001E48F8">
              <w:rPr>
                <w:rFonts w:ascii="Times New Roman" w:hAnsi="Times New Roman" w:cs="Times New Roman"/>
                <w:sz w:val="28"/>
                <w:szCs w:val="28"/>
              </w:rPr>
              <w:t xml:space="preserve">УТВЕРЖДЕНО:   </w:t>
            </w:r>
          </w:p>
          <w:p w:rsidR="005B424C" w:rsidRPr="001E48F8" w:rsidRDefault="005B424C" w:rsidP="005B424C">
            <w:pPr>
              <w:rPr>
                <w:rFonts w:ascii="Times New Roman" w:hAnsi="Times New Roman" w:cs="Times New Roman"/>
                <w:sz w:val="28"/>
                <w:szCs w:val="28"/>
              </w:rPr>
            </w:pPr>
            <w:r w:rsidRPr="001E48F8">
              <w:rPr>
                <w:rFonts w:ascii="Times New Roman" w:hAnsi="Times New Roman" w:cs="Times New Roman"/>
                <w:sz w:val="28"/>
                <w:szCs w:val="28"/>
              </w:rPr>
              <w:t xml:space="preserve">приказом директора </w:t>
            </w:r>
          </w:p>
          <w:p w:rsidR="005B424C" w:rsidRPr="001E48F8" w:rsidRDefault="001E48F8" w:rsidP="005B424C">
            <w:pPr>
              <w:rPr>
                <w:rFonts w:ascii="Times New Roman" w:hAnsi="Times New Roman" w:cs="Times New Roman"/>
                <w:sz w:val="28"/>
                <w:szCs w:val="28"/>
              </w:rPr>
            </w:pPr>
            <w:r w:rsidRPr="001E48F8">
              <w:rPr>
                <w:rFonts w:ascii="Times New Roman" w:hAnsi="Times New Roman" w:cs="Times New Roman"/>
                <w:sz w:val="28"/>
                <w:szCs w:val="28"/>
              </w:rPr>
              <w:t>№ 83</w:t>
            </w:r>
            <w:r w:rsidR="005B424C" w:rsidRPr="001E48F8">
              <w:rPr>
                <w:rFonts w:ascii="Times New Roman" w:hAnsi="Times New Roman" w:cs="Times New Roman"/>
                <w:sz w:val="28"/>
                <w:szCs w:val="28"/>
              </w:rPr>
              <w:t xml:space="preserve"> от </w:t>
            </w:r>
            <w:r w:rsidRPr="001E48F8">
              <w:rPr>
                <w:rFonts w:ascii="Times New Roman" w:hAnsi="Times New Roman" w:cs="Times New Roman"/>
                <w:sz w:val="28"/>
                <w:szCs w:val="28"/>
              </w:rPr>
              <w:t>29.08.2024г.</w:t>
            </w:r>
          </w:p>
          <w:p w:rsidR="005B424C" w:rsidRPr="001E48F8" w:rsidRDefault="005B424C" w:rsidP="005B424C">
            <w:pPr>
              <w:rPr>
                <w:rFonts w:ascii="Times New Roman" w:hAnsi="Times New Roman" w:cs="Times New Roman"/>
                <w:sz w:val="28"/>
                <w:szCs w:val="28"/>
              </w:rPr>
            </w:pPr>
          </w:p>
          <w:p w:rsidR="005B424C" w:rsidRPr="001E48F8" w:rsidRDefault="005B424C" w:rsidP="005B424C">
            <w:pPr>
              <w:rPr>
                <w:rFonts w:ascii="Times New Roman" w:eastAsia="Calibri" w:hAnsi="Times New Roman" w:cs="Times New Roman"/>
                <w:sz w:val="28"/>
                <w:szCs w:val="28"/>
                <w:lang w:eastAsia="en-US"/>
              </w:rPr>
            </w:pPr>
            <w:r w:rsidRPr="001E48F8">
              <w:rPr>
                <w:rFonts w:ascii="Times New Roman" w:hAnsi="Times New Roman" w:cs="Times New Roman"/>
                <w:sz w:val="28"/>
                <w:szCs w:val="28"/>
              </w:rPr>
              <w:t>____</w:t>
            </w:r>
            <w:proofErr w:type="spellStart"/>
            <w:r w:rsidRPr="001E48F8">
              <w:rPr>
                <w:rFonts w:ascii="Times New Roman" w:hAnsi="Times New Roman" w:cs="Times New Roman"/>
                <w:sz w:val="28"/>
                <w:szCs w:val="28"/>
              </w:rPr>
              <w:t>Маршалкина</w:t>
            </w:r>
            <w:proofErr w:type="spellEnd"/>
            <w:r w:rsidRPr="001E48F8">
              <w:rPr>
                <w:rFonts w:ascii="Times New Roman" w:hAnsi="Times New Roman" w:cs="Times New Roman"/>
                <w:sz w:val="28"/>
                <w:szCs w:val="28"/>
              </w:rPr>
              <w:t xml:space="preserve"> М.В.</w:t>
            </w:r>
          </w:p>
        </w:tc>
        <w:tc>
          <w:tcPr>
            <w:tcW w:w="3475" w:type="dxa"/>
          </w:tcPr>
          <w:p w:rsidR="005B424C" w:rsidRPr="001E48F8" w:rsidRDefault="005B424C" w:rsidP="005B424C">
            <w:pPr>
              <w:rPr>
                <w:rFonts w:ascii="Times New Roman" w:eastAsia="Calibri" w:hAnsi="Times New Roman" w:cs="Times New Roman"/>
                <w:sz w:val="28"/>
                <w:szCs w:val="28"/>
              </w:rPr>
            </w:pPr>
          </w:p>
          <w:p w:rsidR="005B424C" w:rsidRPr="001E48F8" w:rsidRDefault="005B424C" w:rsidP="005B424C">
            <w:pPr>
              <w:rPr>
                <w:rFonts w:ascii="Times New Roman" w:hAnsi="Times New Roman" w:cs="Times New Roman"/>
                <w:sz w:val="28"/>
                <w:szCs w:val="28"/>
              </w:rPr>
            </w:pPr>
            <w:r w:rsidRPr="001E48F8">
              <w:rPr>
                <w:rFonts w:ascii="Times New Roman" w:hAnsi="Times New Roman" w:cs="Times New Roman"/>
                <w:sz w:val="28"/>
                <w:szCs w:val="28"/>
              </w:rPr>
              <w:t xml:space="preserve">СОГЛАСОВАНО:  </w:t>
            </w:r>
          </w:p>
          <w:p w:rsidR="005B424C" w:rsidRPr="001E48F8" w:rsidRDefault="005B424C" w:rsidP="005B424C">
            <w:pPr>
              <w:rPr>
                <w:rFonts w:ascii="Times New Roman" w:hAnsi="Times New Roman" w:cs="Times New Roman"/>
                <w:sz w:val="28"/>
                <w:szCs w:val="28"/>
              </w:rPr>
            </w:pPr>
            <w:r w:rsidRPr="001E48F8">
              <w:rPr>
                <w:rFonts w:ascii="Times New Roman" w:hAnsi="Times New Roman" w:cs="Times New Roman"/>
                <w:sz w:val="28"/>
                <w:szCs w:val="28"/>
              </w:rPr>
              <w:t xml:space="preserve">методическим </w:t>
            </w:r>
            <w:proofErr w:type="spellStart"/>
            <w:r w:rsidRPr="001E48F8">
              <w:rPr>
                <w:rFonts w:ascii="Times New Roman" w:hAnsi="Times New Roman" w:cs="Times New Roman"/>
                <w:sz w:val="28"/>
                <w:szCs w:val="28"/>
              </w:rPr>
              <w:t>оветом</w:t>
            </w:r>
            <w:proofErr w:type="spellEnd"/>
            <w:r w:rsidRPr="001E48F8">
              <w:rPr>
                <w:rFonts w:ascii="Times New Roman" w:hAnsi="Times New Roman" w:cs="Times New Roman"/>
                <w:sz w:val="28"/>
                <w:szCs w:val="28"/>
              </w:rPr>
              <w:br/>
              <w:t>протокол №</w:t>
            </w:r>
            <w:r w:rsidR="001E48F8" w:rsidRPr="001E48F8">
              <w:rPr>
                <w:rFonts w:ascii="Times New Roman" w:hAnsi="Times New Roman" w:cs="Times New Roman"/>
                <w:sz w:val="28"/>
                <w:szCs w:val="28"/>
              </w:rPr>
              <w:t>1</w:t>
            </w:r>
            <w:r w:rsidR="007B3C14">
              <w:rPr>
                <w:rFonts w:ascii="Times New Roman" w:hAnsi="Times New Roman" w:cs="Times New Roman"/>
                <w:sz w:val="28"/>
                <w:szCs w:val="28"/>
              </w:rPr>
              <w:t xml:space="preserve"> </w:t>
            </w:r>
            <w:r w:rsidR="001E48F8" w:rsidRPr="001E48F8">
              <w:rPr>
                <w:rFonts w:ascii="Times New Roman" w:hAnsi="Times New Roman" w:cs="Times New Roman"/>
                <w:sz w:val="28"/>
                <w:szCs w:val="28"/>
              </w:rPr>
              <w:t>от 28.08.2024г.</w:t>
            </w:r>
          </w:p>
          <w:p w:rsidR="005B424C" w:rsidRPr="001E48F8" w:rsidRDefault="005B424C" w:rsidP="005B424C">
            <w:pPr>
              <w:rPr>
                <w:rFonts w:ascii="Times New Roman" w:eastAsia="Calibri" w:hAnsi="Times New Roman" w:cs="Times New Roman"/>
                <w:sz w:val="28"/>
                <w:szCs w:val="28"/>
                <w:lang w:eastAsia="en-US"/>
              </w:rPr>
            </w:pPr>
            <w:r w:rsidRPr="001E48F8">
              <w:rPr>
                <w:rFonts w:ascii="Times New Roman" w:hAnsi="Times New Roman" w:cs="Times New Roman"/>
                <w:sz w:val="28"/>
                <w:szCs w:val="28"/>
              </w:rPr>
              <w:t xml:space="preserve">   _</w:t>
            </w:r>
            <w:proofErr w:type="spellStart"/>
            <w:r w:rsidRPr="001E48F8">
              <w:rPr>
                <w:rFonts w:ascii="Times New Roman" w:hAnsi="Times New Roman" w:cs="Times New Roman"/>
                <w:sz w:val="28"/>
                <w:szCs w:val="28"/>
              </w:rPr>
              <w:t>Волочугова</w:t>
            </w:r>
            <w:proofErr w:type="spellEnd"/>
            <w:r w:rsidRPr="001E48F8">
              <w:rPr>
                <w:rFonts w:ascii="Times New Roman" w:hAnsi="Times New Roman" w:cs="Times New Roman"/>
                <w:sz w:val="28"/>
                <w:szCs w:val="28"/>
              </w:rPr>
              <w:t xml:space="preserve"> С.В.</w:t>
            </w:r>
          </w:p>
        </w:tc>
        <w:tc>
          <w:tcPr>
            <w:tcW w:w="3476" w:type="dxa"/>
          </w:tcPr>
          <w:p w:rsidR="005B424C" w:rsidRPr="001E48F8" w:rsidRDefault="005B424C" w:rsidP="005B424C">
            <w:pPr>
              <w:jc w:val="right"/>
              <w:rPr>
                <w:rFonts w:ascii="Times New Roman" w:eastAsia="Calibri" w:hAnsi="Times New Roman" w:cs="Times New Roman"/>
                <w:sz w:val="28"/>
                <w:szCs w:val="28"/>
              </w:rPr>
            </w:pPr>
          </w:p>
          <w:p w:rsidR="005B424C" w:rsidRPr="001E48F8" w:rsidRDefault="001E48F8" w:rsidP="005B424C">
            <w:pPr>
              <w:jc w:val="right"/>
              <w:rPr>
                <w:rFonts w:ascii="Times New Roman" w:hAnsi="Times New Roman" w:cs="Times New Roman"/>
                <w:sz w:val="28"/>
                <w:szCs w:val="28"/>
              </w:rPr>
            </w:pPr>
            <w:r>
              <w:rPr>
                <w:rFonts w:ascii="Times New Roman" w:hAnsi="Times New Roman" w:cs="Times New Roman"/>
                <w:sz w:val="28"/>
                <w:szCs w:val="28"/>
              </w:rPr>
              <w:t xml:space="preserve">     </w:t>
            </w:r>
            <w:r w:rsidR="005B424C" w:rsidRPr="001E48F8">
              <w:rPr>
                <w:rFonts w:ascii="Times New Roman" w:hAnsi="Times New Roman" w:cs="Times New Roman"/>
                <w:sz w:val="28"/>
                <w:szCs w:val="28"/>
              </w:rPr>
              <w:t xml:space="preserve">     РАССМОТРЕНО:</w:t>
            </w:r>
          </w:p>
          <w:p w:rsidR="005B424C" w:rsidRPr="001E48F8" w:rsidRDefault="005B424C" w:rsidP="005B424C">
            <w:pPr>
              <w:jc w:val="right"/>
              <w:rPr>
                <w:rFonts w:ascii="Times New Roman" w:hAnsi="Times New Roman" w:cs="Times New Roman"/>
                <w:sz w:val="28"/>
                <w:szCs w:val="28"/>
              </w:rPr>
            </w:pPr>
            <w:r w:rsidRPr="001E48F8">
              <w:rPr>
                <w:rFonts w:ascii="Times New Roman" w:hAnsi="Times New Roman" w:cs="Times New Roman"/>
                <w:sz w:val="28"/>
                <w:szCs w:val="28"/>
              </w:rPr>
              <w:t xml:space="preserve">      методическим                                        объединением      протокол № _от </w:t>
            </w:r>
          </w:p>
          <w:p w:rsidR="005B424C" w:rsidRPr="001E48F8" w:rsidRDefault="005B424C" w:rsidP="005B424C">
            <w:pPr>
              <w:jc w:val="right"/>
              <w:rPr>
                <w:rFonts w:ascii="Times New Roman" w:hAnsi="Times New Roman" w:cs="Times New Roman"/>
                <w:sz w:val="28"/>
                <w:szCs w:val="28"/>
              </w:rPr>
            </w:pPr>
            <w:r w:rsidRPr="001E48F8">
              <w:rPr>
                <w:rFonts w:ascii="Times New Roman" w:hAnsi="Times New Roman" w:cs="Times New Roman"/>
                <w:sz w:val="28"/>
                <w:szCs w:val="28"/>
              </w:rPr>
              <w:t xml:space="preserve">    __Головина В.А.</w:t>
            </w:r>
          </w:p>
          <w:p w:rsidR="005B424C" w:rsidRPr="001E48F8" w:rsidRDefault="005B424C" w:rsidP="005B424C">
            <w:pPr>
              <w:jc w:val="right"/>
              <w:rPr>
                <w:rFonts w:ascii="Times New Roman" w:eastAsia="Calibri" w:hAnsi="Times New Roman" w:cs="Times New Roman"/>
                <w:sz w:val="28"/>
                <w:szCs w:val="28"/>
                <w:lang w:eastAsia="en-US"/>
              </w:rPr>
            </w:pPr>
          </w:p>
        </w:tc>
      </w:tr>
    </w:tbl>
    <w:p w:rsidR="000F7B39" w:rsidRPr="001E48F8" w:rsidRDefault="000F7B39" w:rsidP="000F7B39">
      <w:pPr>
        <w:ind w:firstLine="709"/>
        <w:jc w:val="center"/>
        <w:rPr>
          <w:rFonts w:ascii="Times New Roman" w:hAnsi="Times New Roman" w:cs="Times New Roman"/>
          <w:b/>
          <w:bCs/>
          <w:sz w:val="28"/>
          <w:szCs w:val="28"/>
        </w:rPr>
      </w:pPr>
    </w:p>
    <w:p w:rsidR="000F7B39" w:rsidRPr="001E48F8" w:rsidRDefault="000F7B39" w:rsidP="000F7B39">
      <w:pPr>
        <w:ind w:firstLine="709"/>
        <w:jc w:val="center"/>
        <w:rPr>
          <w:rFonts w:ascii="Times New Roman" w:hAnsi="Times New Roman" w:cs="Times New Roman"/>
          <w:b/>
          <w:bCs/>
          <w:sz w:val="28"/>
          <w:szCs w:val="28"/>
        </w:rPr>
      </w:pPr>
    </w:p>
    <w:p w:rsidR="000F7B39" w:rsidRPr="001E48F8" w:rsidRDefault="000F7B39" w:rsidP="000F7B39">
      <w:pPr>
        <w:ind w:firstLine="720"/>
        <w:jc w:val="center"/>
        <w:rPr>
          <w:rFonts w:ascii="Times New Roman" w:hAnsi="Times New Roman" w:cs="Times New Roman"/>
          <w:b/>
          <w:bCs/>
          <w:sz w:val="28"/>
          <w:szCs w:val="28"/>
        </w:rPr>
      </w:pPr>
      <w:r w:rsidRPr="001E48F8">
        <w:rPr>
          <w:rFonts w:ascii="Times New Roman" w:hAnsi="Times New Roman" w:cs="Times New Roman"/>
          <w:b/>
          <w:bCs/>
          <w:sz w:val="28"/>
          <w:szCs w:val="28"/>
        </w:rPr>
        <w:t>Рабочая программа</w:t>
      </w:r>
    </w:p>
    <w:p w:rsidR="001E48F8" w:rsidRPr="001E48F8" w:rsidRDefault="000F7B39" w:rsidP="000F7B39">
      <w:pPr>
        <w:ind w:firstLine="720"/>
        <w:jc w:val="center"/>
        <w:rPr>
          <w:rFonts w:ascii="Times New Roman" w:hAnsi="Times New Roman" w:cs="Times New Roman"/>
          <w:bCs/>
          <w:sz w:val="28"/>
          <w:szCs w:val="28"/>
        </w:rPr>
      </w:pPr>
      <w:r w:rsidRPr="001E48F8">
        <w:rPr>
          <w:rFonts w:ascii="Times New Roman" w:hAnsi="Times New Roman" w:cs="Times New Roman"/>
          <w:bCs/>
          <w:sz w:val="28"/>
          <w:szCs w:val="28"/>
        </w:rPr>
        <w:t>курса внеурочной деятельности</w:t>
      </w:r>
      <w:r w:rsidR="001E48F8" w:rsidRPr="001E48F8">
        <w:rPr>
          <w:rFonts w:ascii="Times New Roman" w:hAnsi="Times New Roman" w:cs="Times New Roman"/>
          <w:bCs/>
          <w:sz w:val="28"/>
          <w:szCs w:val="28"/>
        </w:rPr>
        <w:t xml:space="preserve"> по физике с</w:t>
      </w:r>
    </w:p>
    <w:p w:rsidR="000F7B39" w:rsidRPr="001E48F8" w:rsidRDefault="001E48F8" w:rsidP="000F7B39">
      <w:pPr>
        <w:ind w:firstLine="720"/>
        <w:jc w:val="center"/>
        <w:rPr>
          <w:rFonts w:ascii="Times New Roman" w:hAnsi="Times New Roman" w:cs="Times New Roman"/>
          <w:bCs/>
          <w:sz w:val="28"/>
          <w:szCs w:val="28"/>
        </w:rPr>
      </w:pPr>
      <w:r w:rsidRPr="001E48F8">
        <w:rPr>
          <w:rFonts w:ascii="Times New Roman" w:hAnsi="Times New Roman" w:cs="Times New Roman"/>
          <w:bCs/>
          <w:sz w:val="28"/>
          <w:szCs w:val="28"/>
        </w:rPr>
        <w:t xml:space="preserve"> использованием оборудования «Точка роста» </w:t>
      </w:r>
    </w:p>
    <w:p w:rsidR="000F7B39" w:rsidRPr="001E48F8" w:rsidRDefault="000F7B39" w:rsidP="000F7B39">
      <w:pPr>
        <w:jc w:val="center"/>
        <w:rPr>
          <w:rFonts w:ascii="Times New Roman" w:hAnsi="Times New Roman" w:cs="Times New Roman"/>
          <w:bCs/>
          <w:sz w:val="28"/>
          <w:szCs w:val="28"/>
        </w:rPr>
      </w:pPr>
      <w:r w:rsidRPr="001E48F8">
        <w:rPr>
          <w:rFonts w:ascii="Times New Roman" w:hAnsi="Times New Roman" w:cs="Times New Roman"/>
          <w:bCs/>
          <w:sz w:val="28"/>
          <w:szCs w:val="28"/>
        </w:rPr>
        <w:t xml:space="preserve">       10-</w:t>
      </w:r>
      <w:proofErr w:type="gramStart"/>
      <w:r w:rsidRPr="001E48F8">
        <w:rPr>
          <w:rFonts w:ascii="Times New Roman" w:hAnsi="Times New Roman" w:cs="Times New Roman"/>
          <w:bCs/>
          <w:sz w:val="28"/>
          <w:szCs w:val="28"/>
        </w:rPr>
        <w:t>11  класс</w:t>
      </w:r>
      <w:proofErr w:type="gramEnd"/>
      <w:r w:rsidRPr="001E48F8">
        <w:rPr>
          <w:rFonts w:ascii="Times New Roman" w:hAnsi="Times New Roman" w:cs="Times New Roman"/>
          <w:bCs/>
          <w:sz w:val="28"/>
          <w:szCs w:val="28"/>
        </w:rPr>
        <w:t xml:space="preserve"> (базовый уровень)</w:t>
      </w:r>
    </w:p>
    <w:p w:rsidR="000F7B39" w:rsidRPr="001E48F8" w:rsidRDefault="000F7B39" w:rsidP="000F7B39">
      <w:pPr>
        <w:jc w:val="center"/>
        <w:rPr>
          <w:rFonts w:ascii="Times New Roman" w:hAnsi="Times New Roman" w:cs="Times New Roman"/>
          <w:bCs/>
          <w:sz w:val="28"/>
          <w:szCs w:val="28"/>
        </w:rPr>
      </w:pPr>
      <w:r w:rsidRPr="001E48F8">
        <w:rPr>
          <w:rFonts w:ascii="Times New Roman" w:hAnsi="Times New Roman" w:cs="Times New Roman"/>
          <w:bCs/>
          <w:sz w:val="28"/>
          <w:szCs w:val="28"/>
        </w:rPr>
        <w:t xml:space="preserve">        Дорохова Тамара Владимировна.</w:t>
      </w:r>
    </w:p>
    <w:p w:rsidR="000F7B39" w:rsidRPr="001E48F8" w:rsidRDefault="000F7B39" w:rsidP="000F7B39">
      <w:pPr>
        <w:jc w:val="center"/>
        <w:rPr>
          <w:rFonts w:ascii="Times New Roman" w:hAnsi="Times New Roman" w:cs="Times New Roman"/>
          <w:bCs/>
          <w:sz w:val="28"/>
          <w:szCs w:val="28"/>
        </w:rPr>
      </w:pPr>
      <w:r w:rsidRPr="001E48F8">
        <w:rPr>
          <w:rFonts w:ascii="Times New Roman" w:hAnsi="Times New Roman" w:cs="Times New Roman"/>
          <w:bCs/>
          <w:sz w:val="28"/>
          <w:szCs w:val="28"/>
        </w:rPr>
        <w:t xml:space="preserve">        учитель физики</w:t>
      </w:r>
    </w:p>
    <w:p w:rsidR="000F7B39" w:rsidRPr="001E48F8" w:rsidRDefault="000F7B39" w:rsidP="000F7B39">
      <w:pPr>
        <w:spacing w:line="360" w:lineRule="auto"/>
        <w:jc w:val="both"/>
        <w:rPr>
          <w:rFonts w:ascii="Times New Roman" w:hAnsi="Times New Roman" w:cs="Times New Roman"/>
          <w:bCs/>
          <w:sz w:val="28"/>
          <w:szCs w:val="28"/>
        </w:rPr>
      </w:pPr>
    </w:p>
    <w:p w:rsidR="000F7B39" w:rsidRPr="001E48F8" w:rsidRDefault="000F7B39" w:rsidP="000F7B39">
      <w:pPr>
        <w:spacing w:before="120" w:after="120"/>
        <w:ind w:firstLine="709"/>
        <w:jc w:val="center"/>
        <w:rPr>
          <w:rFonts w:ascii="Times New Roman" w:hAnsi="Times New Roman" w:cs="Times New Roman"/>
          <w:bCs/>
          <w:sz w:val="28"/>
          <w:szCs w:val="28"/>
        </w:rPr>
      </w:pPr>
    </w:p>
    <w:p w:rsidR="000F7B39" w:rsidRPr="001E48F8" w:rsidRDefault="000F7B39" w:rsidP="000F7B39">
      <w:pPr>
        <w:spacing w:before="120" w:after="120"/>
        <w:ind w:firstLine="709"/>
        <w:jc w:val="center"/>
        <w:rPr>
          <w:rFonts w:ascii="Times New Roman" w:hAnsi="Times New Roman" w:cs="Times New Roman"/>
          <w:bCs/>
          <w:sz w:val="28"/>
          <w:szCs w:val="28"/>
        </w:rPr>
      </w:pPr>
    </w:p>
    <w:p w:rsidR="000F7B39" w:rsidRPr="001E48F8" w:rsidRDefault="000F7B39" w:rsidP="000F7B39">
      <w:pPr>
        <w:spacing w:before="120" w:after="120"/>
        <w:ind w:firstLine="709"/>
        <w:jc w:val="center"/>
        <w:rPr>
          <w:rFonts w:ascii="Times New Roman" w:hAnsi="Times New Roman" w:cs="Times New Roman"/>
          <w:bCs/>
          <w:sz w:val="28"/>
          <w:szCs w:val="28"/>
        </w:rPr>
      </w:pPr>
    </w:p>
    <w:p w:rsidR="000F7B39" w:rsidRPr="001E48F8" w:rsidRDefault="000F7B39" w:rsidP="000F7B39">
      <w:pPr>
        <w:spacing w:before="120" w:after="120"/>
        <w:ind w:firstLine="709"/>
        <w:jc w:val="center"/>
        <w:rPr>
          <w:rFonts w:ascii="Times New Roman" w:hAnsi="Times New Roman" w:cs="Times New Roman"/>
          <w:bCs/>
          <w:sz w:val="28"/>
          <w:szCs w:val="28"/>
        </w:rPr>
      </w:pPr>
    </w:p>
    <w:p w:rsidR="000F7B39" w:rsidRPr="001E48F8" w:rsidRDefault="000F7B39" w:rsidP="000F7B39">
      <w:pPr>
        <w:spacing w:before="120" w:after="120"/>
        <w:ind w:firstLine="709"/>
        <w:jc w:val="center"/>
        <w:rPr>
          <w:rFonts w:ascii="Times New Roman" w:hAnsi="Times New Roman" w:cs="Times New Roman"/>
          <w:bCs/>
          <w:sz w:val="28"/>
          <w:szCs w:val="28"/>
        </w:rPr>
      </w:pPr>
    </w:p>
    <w:p w:rsidR="000F7B39" w:rsidRPr="001E48F8" w:rsidRDefault="000F7B39" w:rsidP="000F7B39">
      <w:pPr>
        <w:spacing w:before="120" w:after="120"/>
        <w:ind w:firstLine="709"/>
        <w:jc w:val="center"/>
        <w:rPr>
          <w:rFonts w:ascii="Times New Roman" w:hAnsi="Times New Roman" w:cs="Times New Roman"/>
          <w:bCs/>
          <w:sz w:val="28"/>
          <w:szCs w:val="28"/>
        </w:rPr>
      </w:pPr>
    </w:p>
    <w:p w:rsidR="000F7B39" w:rsidRPr="001E48F8" w:rsidRDefault="000F7B39" w:rsidP="000F7B39">
      <w:pPr>
        <w:spacing w:before="120" w:after="120"/>
        <w:ind w:firstLine="709"/>
        <w:jc w:val="center"/>
        <w:rPr>
          <w:rFonts w:ascii="Times New Roman" w:hAnsi="Times New Roman" w:cs="Times New Roman"/>
          <w:b/>
          <w:bCs/>
          <w:sz w:val="28"/>
          <w:szCs w:val="28"/>
        </w:rPr>
      </w:pPr>
      <w:r w:rsidRPr="001E48F8">
        <w:rPr>
          <w:rFonts w:ascii="Times New Roman" w:hAnsi="Times New Roman" w:cs="Times New Roman"/>
          <w:bCs/>
          <w:sz w:val="28"/>
          <w:szCs w:val="28"/>
        </w:rPr>
        <w:t>с. Колывань – 202</w:t>
      </w:r>
      <w:r w:rsidR="00234662" w:rsidRPr="001E48F8">
        <w:rPr>
          <w:rFonts w:ascii="Times New Roman" w:hAnsi="Times New Roman" w:cs="Times New Roman"/>
          <w:bCs/>
          <w:sz w:val="28"/>
          <w:szCs w:val="28"/>
        </w:rPr>
        <w:t>4</w:t>
      </w:r>
      <w:r w:rsidRPr="001E48F8">
        <w:rPr>
          <w:rFonts w:ascii="Times New Roman" w:hAnsi="Times New Roman" w:cs="Times New Roman"/>
          <w:bCs/>
          <w:sz w:val="28"/>
          <w:szCs w:val="28"/>
        </w:rPr>
        <w:t>г.</w:t>
      </w:r>
    </w:p>
    <w:p w:rsidR="00277B28" w:rsidRPr="000F7B39" w:rsidRDefault="00277B28" w:rsidP="00277B28">
      <w:pPr>
        <w:ind w:firstLine="709"/>
        <w:jc w:val="center"/>
        <w:rPr>
          <w:rFonts w:ascii="Times New Roman" w:hAnsi="Times New Roman" w:cs="Times New Roman"/>
          <w:b/>
          <w:bCs/>
          <w:sz w:val="28"/>
          <w:szCs w:val="28"/>
        </w:rPr>
      </w:pPr>
    </w:p>
    <w:p w:rsidR="00277B28" w:rsidRPr="000F7B39" w:rsidRDefault="00277B28" w:rsidP="00277B28">
      <w:pPr>
        <w:ind w:firstLine="709"/>
        <w:jc w:val="center"/>
        <w:rPr>
          <w:rFonts w:ascii="Times New Roman" w:hAnsi="Times New Roman" w:cs="Times New Roman"/>
          <w:b/>
          <w:bCs/>
          <w:sz w:val="28"/>
          <w:szCs w:val="28"/>
        </w:rPr>
      </w:pPr>
    </w:p>
    <w:p w:rsidR="00277B28" w:rsidRPr="000F7B39" w:rsidRDefault="00277B28" w:rsidP="00277B28">
      <w:pPr>
        <w:ind w:firstLine="709"/>
        <w:jc w:val="center"/>
        <w:rPr>
          <w:rFonts w:ascii="Times New Roman" w:hAnsi="Times New Roman" w:cs="Times New Roman"/>
          <w:b/>
          <w:bCs/>
          <w:sz w:val="28"/>
          <w:szCs w:val="28"/>
        </w:rPr>
      </w:pPr>
    </w:p>
    <w:p w:rsidR="00277B28" w:rsidRPr="000F7B39" w:rsidRDefault="00277B28" w:rsidP="00277B28">
      <w:pPr>
        <w:ind w:firstLine="709"/>
        <w:jc w:val="center"/>
        <w:rPr>
          <w:rFonts w:ascii="Times New Roman" w:hAnsi="Times New Roman" w:cs="Times New Roman"/>
          <w:b/>
          <w:bCs/>
          <w:sz w:val="28"/>
          <w:szCs w:val="28"/>
        </w:rPr>
      </w:pPr>
    </w:p>
    <w:bookmarkEnd w:id="0"/>
    <w:p w:rsidR="00A417B2" w:rsidRPr="000F7B39" w:rsidRDefault="009B3D00" w:rsidP="009B3D00">
      <w:pPr>
        <w:pStyle w:val="30"/>
        <w:shd w:val="clear" w:color="auto" w:fill="auto"/>
        <w:tabs>
          <w:tab w:val="left" w:pos="284"/>
        </w:tabs>
        <w:spacing w:before="0" w:line="240" w:lineRule="auto"/>
        <w:ind w:right="2"/>
        <w:jc w:val="center"/>
        <w:rPr>
          <w:sz w:val="28"/>
          <w:szCs w:val="28"/>
        </w:rPr>
      </w:pPr>
      <w:r w:rsidRPr="000F7B39">
        <w:rPr>
          <w:sz w:val="28"/>
          <w:szCs w:val="28"/>
        </w:rPr>
        <w:t>Пояснительная записка</w:t>
      </w:r>
    </w:p>
    <w:p w:rsidR="009B3D00" w:rsidRPr="000F7B39" w:rsidRDefault="009B3D00" w:rsidP="000F70E8">
      <w:pPr>
        <w:pStyle w:val="11"/>
        <w:shd w:val="clear" w:color="auto" w:fill="auto"/>
        <w:tabs>
          <w:tab w:val="left" w:pos="284"/>
        </w:tabs>
        <w:spacing w:before="0" w:line="240" w:lineRule="auto"/>
        <w:ind w:right="2" w:firstLine="567"/>
        <w:jc w:val="both"/>
        <w:rPr>
          <w:sz w:val="28"/>
          <w:szCs w:val="28"/>
        </w:rPr>
      </w:pPr>
      <w:r w:rsidRPr="000F7B39">
        <w:rPr>
          <w:sz w:val="28"/>
          <w:szCs w:val="28"/>
        </w:rPr>
        <w:t xml:space="preserve">Рабочая программа занятий внеурочной деятельности по физике «Физика в ученическом эксперименте» предназначена для организации внеурочной деятельности обучающихся 10-11классов и разработана в соответствии требованиям ФГОС СОО. </w:t>
      </w:r>
    </w:p>
    <w:p w:rsidR="009B3D00" w:rsidRPr="000F7B39" w:rsidRDefault="009B3D00" w:rsidP="009B3D00">
      <w:pPr>
        <w:pStyle w:val="22"/>
        <w:keepNext/>
        <w:keepLines/>
        <w:shd w:val="clear" w:color="auto" w:fill="auto"/>
        <w:tabs>
          <w:tab w:val="left" w:pos="284"/>
        </w:tabs>
        <w:spacing w:before="0" w:line="240" w:lineRule="auto"/>
        <w:ind w:right="2"/>
        <w:rPr>
          <w:sz w:val="28"/>
          <w:szCs w:val="28"/>
        </w:rPr>
      </w:pPr>
      <w:bookmarkStart w:id="2" w:name="bookmark1"/>
    </w:p>
    <w:p w:rsidR="00A417B2" w:rsidRPr="000F7B39" w:rsidRDefault="009B3D00" w:rsidP="009B3D00">
      <w:pPr>
        <w:pStyle w:val="22"/>
        <w:keepNext/>
        <w:keepLines/>
        <w:shd w:val="clear" w:color="auto" w:fill="auto"/>
        <w:tabs>
          <w:tab w:val="left" w:pos="284"/>
        </w:tabs>
        <w:spacing w:before="0" w:line="240" w:lineRule="auto"/>
        <w:ind w:right="2"/>
        <w:jc w:val="center"/>
        <w:rPr>
          <w:sz w:val="28"/>
          <w:szCs w:val="28"/>
        </w:rPr>
      </w:pPr>
      <w:bookmarkStart w:id="3" w:name="bookmark2"/>
      <w:bookmarkEnd w:id="2"/>
      <w:r w:rsidRPr="000F7B39">
        <w:rPr>
          <w:sz w:val="28"/>
          <w:szCs w:val="28"/>
        </w:rPr>
        <w:t>Место курса в образовательном процессе</w:t>
      </w:r>
      <w:bookmarkEnd w:id="3"/>
    </w:p>
    <w:p w:rsidR="00A417B2" w:rsidRPr="000F7B39" w:rsidRDefault="009B3D00" w:rsidP="000F70E8">
      <w:pPr>
        <w:pStyle w:val="11"/>
        <w:shd w:val="clear" w:color="auto" w:fill="auto"/>
        <w:tabs>
          <w:tab w:val="left" w:pos="284"/>
        </w:tabs>
        <w:spacing w:before="0" w:line="240" w:lineRule="auto"/>
        <w:ind w:right="2" w:firstLine="567"/>
        <w:jc w:val="both"/>
        <w:rPr>
          <w:sz w:val="28"/>
          <w:szCs w:val="28"/>
        </w:rPr>
      </w:pPr>
      <w:r w:rsidRPr="000F7B39">
        <w:rPr>
          <w:sz w:val="28"/>
          <w:szCs w:val="28"/>
        </w:rPr>
        <w:t>Внеурочная деятельность является составной частью образовательного процесса и одной из форм организации свободного времени обучающихся. В рамках реализации ФГОС СОО внеурочная деятельность - это образовательная деятельность, осуществляемая в формах, отличных от урочной системы обучения, и направленная на достижение планируемых результатов освоения образовательных программ среднего общего образования.</w:t>
      </w:r>
    </w:p>
    <w:p w:rsidR="00A417B2" w:rsidRPr="000F7B39" w:rsidRDefault="009B3D00" w:rsidP="000F70E8">
      <w:pPr>
        <w:pStyle w:val="11"/>
        <w:shd w:val="clear" w:color="auto" w:fill="auto"/>
        <w:tabs>
          <w:tab w:val="left" w:pos="284"/>
        </w:tabs>
        <w:spacing w:before="0" w:line="240" w:lineRule="auto"/>
        <w:ind w:right="2" w:firstLine="567"/>
        <w:jc w:val="both"/>
        <w:rPr>
          <w:sz w:val="28"/>
          <w:szCs w:val="28"/>
        </w:rPr>
      </w:pPr>
      <w:r w:rsidRPr="000F7B39">
        <w:rPr>
          <w:sz w:val="28"/>
          <w:szCs w:val="28"/>
        </w:rPr>
        <w:t>Реализация рабочей программы занятий внеурочной деятельности по физике «</w:t>
      </w:r>
      <w:r w:rsidR="005B424C">
        <w:rPr>
          <w:bCs/>
          <w:sz w:val="28"/>
          <w:szCs w:val="28"/>
        </w:rPr>
        <w:t>Экспериментальная лаборатория Архимеда</w:t>
      </w:r>
      <w:r w:rsidRPr="000F7B39">
        <w:rPr>
          <w:sz w:val="28"/>
          <w:szCs w:val="28"/>
        </w:rPr>
        <w:t>» способствует развитию таких личностных качеств, как:</w:t>
      </w:r>
    </w:p>
    <w:p w:rsidR="00A417B2" w:rsidRPr="000F7B39" w:rsidRDefault="009B3D00" w:rsidP="000F70E8">
      <w:pPr>
        <w:pStyle w:val="11"/>
        <w:shd w:val="clear" w:color="auto" w:fill="auto"/>
        <w:tabs>
          <w:tab w:val="left" w:pos="284"/>
        </w:tabs>
        <w:spacing w:before="0" w:line="240" w:lineRule="auto"/>
        <w:ind w:right="2" w:firstLine="567"/>
        <w:jc w:val="both"/>
        <w:rPr>
          <w:sz w:val="28"/>
          <w:szCs w:val="28"/>
        </w:rPr>
      </w:pPr>
      <w:r w:rsidRPr="000F7B39">
        <w:rPr>
          <w:sz w:val="28"/>
          <w:szCs w:val="28"/>
        </w:rPr>
        <w:t>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417B2" w:rsidRPr="000F7B39" w:rsidRDefault="009B3D00" w:rsidP="000F70E8">
      <w:pPr>
        <w:pStyle w:val="11"/>
        <w:shd w:val="clear" w:color="auto" w:fill="auto"/>
        <w:tabs>
          <w:tab w:val="left" w:pos="284"/>
        </w:tabs>
        <w:spacing w:before="0" w:line="240" w:lineRule="auto"/>
        <w:ind w:right="2" w:firstLine="567"/>
        <w:jc w:val="both"/>
        <w:rPr>
          <w:sz w:val="28"/>
          <w:szCs w:val="28"/>
        </w:rPr>
      </w:pPr>
      <w:r w:rsidRPr="000F7B39">
        <w:rPr>
          <w:sz w:val="28"/>
          <w:szCs w:val="28"/>
        </w:rPr>
        <w:t>Предлагаемая программа внеурочной деятельност</w:t>
      </w:r>
      <w:r w:rsidR="005B424C">
        <w:rPr>
          <w:sz w:val="28"/>
          <w:szCs w:val="28"/>
        </w:rPr>
        <w:t>и в 10-11классах рассчитана на 1 год</w:t>
      </w:r>
      <w:r w:rsidRPr="000F7B39">
        <w:rPr>
          <w:sz w:val="28"/>
          <w:szCs w:val="28"/>
        </w:rPr>
        <w:t xml:space="preserve"> обучения (1 час в неделю). </w:t>
      </w:r>
      <w:r w:rsidRPr="000F7B39">
        <w:rPr>
          <w:rStyle w:val="105pt"/>
          <w:sz w:val="28"/>
          <w:szCs w:val="28"/>
        </w:rPr>
        <w:t>3</w:t>
      </w:r>
      <w:r w:rsidR="005B424C">
        <w:rPr>
          <w:rStyle w:val="105pt"/>
          <w:sz w:val="28"/>
          <w:szCs w:val="28"/>
        </w:rPr>
        <w:t>4 часа в год</w:t>
      </w:r>
      <w:r w:rsidRPr="000F7B39">
        <w:rPr>
          <w:rStyle w:val="105pt"/>
          <w:sz w:val="28"/>
          <w:szCs w:val="28"/>
        </w:rPr>
        <w:t>.</w:t>
      </w:r>
    </w:p>
    <w:p w:rsidR="00A417B2" w:rsidRPr="000F7B39" w:rsidRDefault="009B3D00" w:rsidP="000F70E8">
      <w:pPr>
        <w:pStyle w:val="11"/>
        <w:shd w:val="clear" w:color="auto" w:fill="auto"/>
        <w:tabs>
          <w:tab w:val="left" w:pos="284"/>
        </w:tabs>
        <w:spacing w:before="0" w:line="240" w:lineRule="auto"/>
        <w:ind w:right="2" w:firstLine="567"/>
        <w:jc w:val="both"/>
        <w:rPr>
          <w:sz w:val="28"/>
          <w:szCs w:val="28"/>
        </w:rPr>
      </w:pPr>
      <w:r w:rsidRPr="000F7B39">
        <w:rPr>
          <w:sz w:val="28"/>
          <w:szCs w:val="28"/>
        </w:rPr>
        <w:t>Физическое образование в системе общего и среднего образования занимает одно из ведущих мест. Являясь фундаментом научного миропонимания, оно способствует формированию знаний об основных методах научного познания окружающего мира, фундаментальных научных теорий и закономерностей, формирует у учащихся умения исследовать и объяснять явления природы и техники.</w:t>
      </w:r>
    </w:p>
    <w:p w:rsidR="00A417B2" w:rsidRPr="000F7B39" w:rsidRDefault="009B3D00" w:rsidP="000F70E8">
      <w:pPr>
        <w:pStyle w:val="11"/>
        <w:shd w:val="clear" w:color="auto" w:fill="auto"/>
        <w:tabs>
          <w:tab w:val="left" w:pos="284"/>
        </w:tabs>
        <w:spacing w:before="0" w:line="240" w:lineRule="auto"/>
        <w:ind w:right="2" w:firstLine="567"/>
        <w:jc w:val="both"/>
        <w:rPr>
          <w:sz w:val="28"/>
          <w:szCs w:val="28"/>
        </w:rPr>
      </w:pPr>
      <w:r w:rsidRPr="000F7B39">
        <w:rPr>
          <w:sz w:val="28"/>
          <w:szCs w:val="28"/>
        </w:rPr>
        <w:t>Модернизация современного образования ориентирована на формирование у учащихся личностных качеств, социально значимых знаний, отвечающих динамичным изменениям в современном обществе.</w:t>
      </w:r>
    </w:p>
    <w:p w:rsidR="00A417B2" w:rsidRPr="000F7B39" w:rsidRDefault="009B3D00" w:rsidP="000F70E8">
      <w:pPr>
        <w:pStyle w:val="11"/>
        <w:shd w:val="clear" w:color="auto" w:fill="auto"/>
        <w:tabs>
          <w:tab w:val="left" w:pos="284"/>
        </w:tabs>
        <w:spacing w:before="0" w:line="240" w:lineRule="auto"/>
        <w:ind w:right="2" w:firstLine="567"/>
        <w:jc w:val="both"/>
        <w:rPr>
          <w:sz w:val="28"/>
          <w:szCs w:val="28"/>
        </w:rPr>
      </w:pPr>
      <w:r w:rsidRPr="000F7B39">
        <w:rPr>
          <w:sz w:val="28"/>
          <w:szCs w:val="28"/>
        </w:rPr>
        <w:t>В сфере развития познавательных универсальных учебных действий приоритетное внимание уделяется: практическому освоению обучающимися основ проектно-исследовательской деятельности; развитию стратегий смыслового чтения и работе с информацией;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w:t>
      </w:r>
    </w:p>
    <w:p w:rsidR="00A417B2" w:rsidRPr="000F7B39" w:rsidRDefault="009B3D00" w:rsidP="000F70E8">
      <w:pPr>
        <w:pStyle w:val="11"/>
        <w:shd w:val="clear" w:color="auto" w:fill="auto"/>
        <w:tabs>
          <w:tab w:val="left" w:pos="284"/>
        </w:tabs>
        <w:spacing w:before="0" w:line="240" w:lineRule="auto"/>
        <w:ind w:right="2" w:firstLine="567"/>
        <w:jc w:val="both"/>
        <w:rPr>
          <w:sz w:val="28"/>
          <w:szCs w:val="28"/>
        </w:rPr>
      </w:pPr>
      <w:r w:rsidRPr="000F7B39">
        <w:rPr>
          <w:sz w:val="28"/>
          <w:szCs w:val="28"/>
        </w:rPr>
        <w:t xml:space="preserve">Лабораторный эксперимент, один из важнейших методов обучения физике, позволяет формировать </w:t>
      </w:r>
      <w:proofErr w:type="spellStart"/>
      <w:r w:rsidRPr="000F7B39">
        <w:rPr>
          <w:sz w:val="28"/>
          <w:szCs w:val="28"/>
        </w:rPr>
        <w:t>метапредметные</w:t>
      </w:r>
      <w:proofErr w:type="spellEnd"/>
      <w:r w:rsidRPr="000F7B39">
        <w:rPr>
          <w:sz w:val="28"/>
          <w:szCs w:val="28"/>
        </w:rPr>
        <w:t xml:space="preserve"> универсальные учебные действия. Ученик овладевает практическими способами действия, учится основам учебного исследования, экспериментальную и теоретическую проверку гипотез.</w:t>
      </w:r>
    </w:p>
    <w:p w:rsidR="00A417B2" w:rsidRPr="000F7B39" w:rsidRDefault="009B3D00" w:rsidP="000F70E8">
      <w:pPr>
        <w:pStyle w:val="11"/>
        <w:shd w:val="clear" w:color="auto" w:fill="auto"/>
        <w:tabs>
          <w:tab w:val="left" w:pos="284"/>
        </w:tabs>
        <w:spacing w:before="0" w:line="240" w:lineRule="auto"/>
        <w:ind w:right="2" w:firstLine="567"/>
        <w:jc w:val="both"/>
        <w:rPr>
          <w:sz w:val="28"/>
          <w:szCs w:val="28"/>
        </w:rPr>
      </w:pPr>
      <w:r w:rsidRPr="000F7B39">
        <w:rPr>
          <w:sz w:val="28"/>
          <w:szCs w:val="28"/>
        </w:rPr>
        <w:t>Лабораторный эксперимент не является чем-то сложившимся, он расширяется, пополняется новым оборудованием, приемами и средствами выполнения. При проведении измерений физических величин в настоящее время используются измерительные приборы различного типа (стрелочные, цифровые, с дисплеем, датчики, сопрягаемые с компьютером и т.д.</w:t>
      </w:r>
    </w:p>
    <w:p w:rsidR="00A417B2" w:rsidRPr="000F7B39" w:rsidRDefault="009B3D00" w:rsidP="000F70E8">
      <w:pPr>
        <w:pStyle w:val="11"/>
        <w:shd w:val="clear" w:color="auto" w:fill="auto"/>
        <w:tabs>
          <w:tab w:val="left" w:pos="284"/>
        </w:tabs>
        <w:spacing w:before="0" w:line="240" w:lineRule="auto"/>
        <w:ind w:right="2" w:firstLine="567"/>
        <w:jc w:val="both"/>
        <w:rPr>
          <w:sz w:val="28"/>
          <w:szCs w:val="28"/>
        </w:rPr>
      </w:pPr>
      <w:r w:rsidRPr="000F7B39">
        <w:rPr>
          <w:sz w:val="28"/>
          <w:szCs w:val="28"/>
        </w:rPr>
        <w:t>Оборудование нового поколения влияет на технику подготовки, методику проведения лабораторного эксперимента, и организацию деятельности учащихся при</w:t>
      </w:r>
      <w:r w:rsidR="000F70E8" w:rsidRPr="000F7B39">
        <w:rPr>
          <w:sz w:val="28"/>
          <w:szCs w:val="28"/>
        </w:rPr>
        <w:t xml:space="preserve"> </w:t>
      </w:r>
      <w:r w:rsidRPr="000F7B39">
        <w:rPr>
          <w:sz w:val="28"/>
          <w:szCs w:val="28"/>
        </w:rPr>
        <w:t>проведении лабораторных работ. Проведение экспериментов ориентировано на применение цифровой лаборатории, сопряженных с ней датчиков, интерактивной доски.</w:t>
      </w:r>
    </w:p>
    <w:p w:rsidR="00A417B2" w:rsidRPr="000F7B39" w:rsidRDefault="009B3D00" w:rsidP="000F70E8">
      <w:pPr>
        <w:pStyle w:val="11"/>
        <w:shd w:val="clear" w:color="auto" w:fill="auto"/>
        <w:tabs>
          <w:tab w:val="left" w:pos="284"/>
        </w:tabs>
        <w:spacing w:before="0" w:line="240" w:lineRule="auto"/>
        <w:ind w:right="2" w:firstLine="567"/>
        <w:jc w:val="both"/>
        <w:rPr>
          <w:sz w:val="28"/>
          <w:szCs w:val="28"/>
        </w:rPr>
      </w:pPr>
      <w:r w:rsidRPr="000F7B39">
        <w:rPr>
          <w:sz w:val="28"/>
          <w:szCs w:val="28"/>
        </w:rPr>
        <w:t>Программа ориентирована на развитие навыков учебно-исследовательской деятельности выпускников на ступени основного общего образования.</w:t>
      </w:r>
    </w:p>
    <w:p w:rsidR="00A417B2" w:rsidRPr="000F7B39" w:rsidRDefault="009B3D00" w:rsidP="000F70E8">
      <w:pPr>
        <w:pStyle w:val="11"/>
        <w:shd w:val="clear" w:color="auto" w:fill="auto"/>
        <w:tabs>
          <w:tab w:val="left" w:pos="284"/>
        </w:tabs>
        <w:spacing w:before="0" w:line="240" w:lineRule="auto"/>
        <w:ind w:right="2" w:firstLine="567"/>
        <w:jc w:val="both"/>
        <w:rPr>
          <w:sz w:val="28"/>
          <w:szCs w:val="28"/>
        </w:rPr>
      </w:pPr>
      <w:r w:rsidRPr="000F7B39">
        <w:rPr>
          <w:sz w:val="28"/>
          <w:szCs w:val="28"/>
        </w:rPr>
        <w:t xml:space="preserve">При организации деятельности учащихся учителю следует учитывать реальные достижения каждого ученика, которые могут соответствовать базовому уровню, или же быть выше или ниже его. Уровни отличаются по полноте освоения планируемых результатов, уровню овладения учебными действиями и </w:t>
      </w:r>
      <w:proofErr w:type="spellStart"/>
      <w:r w:rsidRPr="000F7B39">
        <w:rPr>
          <w:sz w:val="28"/>
          <w:szCs w:val="28"/>
        </w:rPr>
        <w:t>сформированностью</w:t>
      </w:r>
      <w:proofErr w:type="spellEnd"/>
      <w:r w:rsidRPr="000F7B39">
        <w:rPr>
          <w:sz w:val="28"/>
          <w:szCs w:val="28"/>
        </w:rPr>
        <w:t xml:space="preserve"> интереса к физике.</w:t>
      </w:r>
    </w:p>
    <w:p w:rsidR="00A417B2" w:rsidRPr="000F7B39" w:rsidRDefault="009B3D00" w:rsidP="009B3D00">
      <w:pPr>
        <w:pStyle w:val="11"/>
        <w:shd w:val="clear" w:color="auto" w:fill="auto"/>
        <w:tabs>
          <w:tab w:val="left" w:pos="284"/>
        </w:tabs>
        <w:spacing w:before="0" w:line="240" w:lineRule="auto"/>
        <w:ind w:right="2"/>
        <w:rPr>
          <w:sz w:val="28"/>
          <w:szCs w:val="28"/>
        </w:rPr>
      </w:pPr>
      <w:r w:rsidRPr="000F7B39">
        <w:rPr>
          <w:sz w:val="28"/>
          <w:szCs w:val="28"/>
        </w:rPr>
        <w:t>Занятия курса планируется проводить, включая в каждый тематический блок:</w:t>
      </w:r>
    </w:p>
    <w:p w:rsidR="00A417B2" w:rsidRPr="000F7B39" w:rsidRDefault="009B3D00" w:rsidP="000F70E8">
      <w:pPr>
        <w:pStyle w:val="11"/>
        <w:numPr>
          <w:ilvl w:val="0"/>
          <w:numId w:val="3"/>
        </w:numPr>
        <w:shd w:val="clear" w:color="auto" w:fill="auto"/>
        <w:tabs>
          <w:tab w:val="left" w:pos="284"/>
          <w:tab w:val="left" w:pos="851"/>
          <w:tab w:val="left" w:pos="1416"/>
        </w:tabs>
        <w:spacing w:before="0" w:line="240" w:lineRule="auto"/>
        <w:ind w:right="2" w:firstLine="567"/>
        <w:jc w:val="both"/>
        <w:rPr>
          <w:sz w:val="28"/>
          <w:szCs w:val="28"/>
        </w:rPr>
      </w:pPr>
      <w:r w:rsidRPr="000F7B39">
        <w:rPr>
          <w:sz w:val="28"/>
          <w:szCs w:val="28"/>
        </w:rPr>
        <w:t>Анализ системы знаний по теме, их практическую применимость в жизни человека;</w:t>
      </w:r>
    </w:p>
    <w:p w:rsidR="00A417B2" w:rsidRPr="000F7B39" w:rsidRDefault="009B3D00" w:rsidP="000F70E8">
      <w:pPr>
        <w:pStyle w:val="11"/>
        <w:numPr>
          <w:ilvl w:val="0"/>
          <w:numId w:val="3"/>
        </w:numPr>
        <w:shd w:val="clear" w:color="auto" w:fill="auto"/>
        <w:tabs>
          <w:tab w:val="left" w:pos="284"/>
          <w:tab w:val="left" w:pos="851"/>
          <w:tab w:val="left" w:pos="1421"/>
        </w:tabs>
        <w:spacing w:before="0" w:line="240" w:lineRule="auto"/>
        <w:ind w:right="2" w:firstLine="567"/>
        <w:jc w:val="both"/>
        <w:rPr>
          <w:sz w:val="28"/>
          <w:szCs w:val="28"/>
        </w:rPr>
      </w:pPr>
      <w:r w:rsidRPr="000F7B39">
        <w:rPr>
          <w:sz w:val="28"/>
          <w:szCs w:val="28"/>
        </w:rPr>
        <w:t>Подготовку и проведение учебного исследования, в том числе и повышенного уровня.</w:t>
      </w:r>
    </w:p>
    <w:p w:rsidR="00A417B2" w:rsidRPr="000F7B39" w:rsidRDefault="009B3D00" w:rsidP="000F70E8">
      <w:pPr>
        <w:pStyle w:val="11"/>
        <w:numPr>
          <w:ilvl w:val="0"/>
          <w:numId w:val="3"/>
        </w:numPr>
        <w:shd w:val="clear" w:color="auto" w:fill="auto"/>
        <w:tabs>
          <w:tab w:val="left" w:pos="284"/>
          <w:tab w:val="left" w:pos="851"/>
          <w:tab w:val="left" w:pos="1426"/>
        </w:tabs>
        <w:spacing w:before="0" w:line="240" w:lineRule="auto"/>
        <w:ind w:right="2" w:firstLine="567"/>
        <w:jc w:val="both"/>
        <w:rPr>
          <w:sz w:val="28"/>
          <w:szCs w:val="28"/>
        </w:rPr>
      </w:pPr>
      <w:r w:rsidRPr="000F7B39">
        <w:rPr>
          <w:sz w:val="28"/>
          <w:szCs w:val="28"/>
        </w:rPr>
        <w:t>Оформление результатов эксперимента в виде отчета, подготовленного на базовом или повышенном уровне сложности (для различных групп с разным уровнем подготовки).</w:t>
      </w:r>
    </w:p>
    <w:p w:rsidR="00A417B2" w:rsidRPr="000F7B39" w:rsidRDefault="009B3D00" w:rsidP="000F70E8">
      <w:pPr>
        <w:pStyle w:val="11"/>
        <w:numPr>
          <w:ilvl w:val="0"/>
          <w:numId w:val="3"/>
        </w:numPr>
        <w:shd w:val="clear" w:color="auto" w:fill="auto"/>
        <w:tabs>
          <w:tab w:val="left" w:pos="284"/>
          <w:tab w:val="left" w:pos="851"/>
          <w:tab w:val="left" w:pos="1426"/>
        </w:tabs>
        <w:spacing w:before="0" w:line="240" w:lineRule="auto"/>
        <w:ind w:right="2" w:firstLine="567"/>
        <w:jc w:val="both"/>
        <w:rPr>
          <w:sz w:val="28"/>
          <w:szCs w:val="28"/>
        </w:rPr>
      </w:pPr>
      <w:r w:rsidRPr="000F7B39">
        <w:rPr>
          <w:sz w:val="28"/>
          <w:szCs w:val="28"/>
        </w:rPr>
        <w:t>Исследование погрешностей результатов эксперимента.</w:t>
      </w:r>
    </w:p>
    <w:p w:rsidR="00A417B2" w:rsidRPr="000F7B39" w:rsidRDefault="009B3D00" w:rsidP="000F70E8">
      <w:pPr>
        <w:pStyle w:val="11"/>
        <w:numPr>
          <w:ilvl w:val="0"/>
          <w:numId w:val="3"/>
        </w:numPr>
        <w:shd w:val="clear" w:color="auto" w:fill="auto"/>
        <w:tabs>
          <w:tab w:val="left" w:pos="284"/>
          <w:tab w:val="left" w:pos="851"/>
          <w:tab w:val="left" w:pos="1422"/>
        </w:tabs>
        <w:spacing w:before="0" w:line="240" w:lineRule="auto"/>
        <w:ind w:right="2" w:firstLine="567"/>
        <w:jc w:val="both"/>
        <w:rPr>
          <w:sz w:val="28"/>
          <w:szCs w:val="28"/>
        </w:rPr>
      </w:pPr>
      <w:r w:rsidRPr="000F7B39">
        <w:rPr>
          <w:sz w:val="28"/>
          <w:szCs w:val="28"/>
        </w:rPr>
        <w:t>Защита отчета, подведение итогов, выступление групп.</w:t>
      </w:r>
    </w:p>
    <w:p w:rsidR="00277B28" w:rsidRPr="000F7B39" w:rsidRDefault="00277B28" w:rsidP="009B3D00">
      <w:pPr>
        <w:pStyle w:val="22"/>
        <w:keepNext/>
        <w:keepLines/>
        <w:shd w:val="clear" w:color="auto" w:fill="auto"/>
        <w:tabs>
          <w:tab w:val="left" w:pos="284"/>
        </w:tabs>
        <w:spacing w:before="0" w:line="240" w:lineRule="auto"/>
        <w:ind w:right="2"/>
        <w:jc w:val="center"/>
        <w:rPr>
          <w:sz w:val="28"/>
          <w:szCs w:val="28"/>
        </w:rPr>
      </w:pPr>
      <w:bookmarkStart w:id="4" w:name="bookmark3"/>
    </w:p>
    <w:p w:rsidR="00A417B2" w:rsidRPr="000F7B39" w:rsidRDefault="009B3D00" w:rsidP="009B3D00">
      <w:pPr>
        <w:pStyle w:val="22"/>
        <w:keepNext/>
        <w:keepLines/>
        <w:shd w:val="clear" w:color="auto" w:fill="auto"/>
        <w:tabs>
          <w:tab w:val="left" w:pos="284"/>
        </w:tabs>
        <w:spacing w:before="0" w:line="240" w:lineRule="auto"/>
        <w:ind w:right="2"/>
        <w:jc w:val="center"/>
        <w:rPr>
          <w:sz w:val="28"/>
          <w:szCs w:val="28"/>
        </w:rPr>
      </w:pPr>
      <w:r w:rsidRPr="000F7B39">
        <w:rPr>
          <w:sz w:val="28"/>
          <w:szCs w:val="28"/>
        </w:rPr>
        <w:t>Методы обучения и формы организации деятельности обучающихся</w:t>
      </w:r>
      <w:bookmarkEnd w:id="4"/>
    </w:p>
    <w:p w:rsidR="00A417B2" w:rsidRPr="000F7B39" w:rsidRDefault="009B3D00" w:rsidP="000F70E8">
      <w:pPr>
        <w:pStyle w:val="11"/>
        <w:shd w:val="clear" w:color="auto" w:fill="auto"/>
        <w:tabs>
          <w:tab w:val="left" w:pos="284"/>
        </w:tabs>
        <w:spacing w:before="0" w:line="240" w:lineRule="auto"/>
        <w:ind w:right="2" w:firstLine="567"/>
        <w:jc w:val="both"/>
        <w:rPr>
          <w:sz w:val="28"/>
          <w:szCs w:val="28"/>
        </w:rPr>
      </w:pPr>
      <w:r w:rsidRPr="000F7B39">
        <w:rPr>
          <w:sz w:val="28"/>
          <w:szCs w:val="28"/>
        </w:rPr>
        <w:t>Реализация программы внеурочной деятельности «Физика в ученическом эксперименте» предполагает индивидуальную и групповую работу обучающихся, планирование и проведение исследовательского эксперимента, самостоятельный сбор данных для решения практических задач, анализ и оценку полученных результатов. Программа предусматривает не только обучающие и развивающие цели, её реализация способствует воспитанию творческой личности с активной жизненной позицией.</w:t>
      </w:r>
    </w:p>
    <w:p w:rsidR="00277B28" w:rsidRPr="000F7B39" w:rsidRDefault="00277B28" w:rsidP="009B3D00">
      <w:pPr>
        <w:pStyle w:val="22"/>
        <w:keepNext/>
        <w:keepLines/>
        <w:shd w:val="clear" w:color="auto" w:fill="auto"/>
        <w:tabs>
          <w:tab w:val="left" w:pos="284"/>
        </w:tabs>
        <w:spacing w:before="0" w:line="240" w:lineRule="auto"/>
        <w:ind w:right="2"/>
        <w:jc w:val="center"/>
        <w:rPr>
          <w:sz w:val="28"/>
          <w:szCs w:val="28"/>
        </w:rPr>
      </w:pPr>
      <w:bookmarkStart w:id="5" w:name="bookmark4"/>
    </w:p>
    <w:p w:rsidR="00A417B2" w:rsidRPr="000F7B39" w:rsidRDefault="009B3D00" w:rsidP="009B3D00">
      <w:pPr>
        <w:pStyle w:val="22"/>
        <w:keepNext/>
        <w:keepLines/>
        <w:shd w:val="clear" w:color="auto" w:fill="auto"/>
        <w:tabs>
          <w:tab w:val="left" w:pos="284"/>
        </w:tabs>
        <w:spacing w:before="0" w:line="240" w:lineRule="auto"/>
        <w:ind w:right="2"/>
        <w:jc w:val="center"/>
        <w:rPr>
          <w:sz w:val="28"/>
          <w:szCs w:val="28"/>
        </w:rPr>
      </w:pPr>
      <w:r w:rsidRPr="000F7B39">
        <w:rPr>
          <w:sz w:val="28"/>
          <w:szCs w:val="28"/>
        </w:rPr>
        <w:t xml:space="preserve">Цель и задачи обучения, воспитания и развития детей </w:t>
      </w:r>
      <w:bookmarkEnd w:id="5"/>
    </w:p>
    <w:p w:rsidR="00A417B2" w:rsidRPr="000F7B39" w:rsidRDefault="009B3D00" w:rsidP="000F70E8">
      <w:pPr>
        <w:pStyle w:val="11"/>
        <w:shd w:val="clear" w:color="auto" w:fill="auto"/>
        <w:tabs>
          <w:tab w:val="left" w:pos="284"/>
          <w:tab w:val="left" w:pos="851"/>
        </w:tabs>
        <w:spacing w:before="0" w:line="240" w:lineRule="auto"/>
        <w:ind w:right="2" w:firstLine="567"/>
        <w:jc w:val="both"/>
        <w:rPr>
          <w:sz w:val="28"/>
          <w:szCs w:val="28"/>
        </w:rPr>
      </w:pPr>
      <w:r w:rsidRPr="000F7B39">
        <w:rPr>
          <w:sz w:val="28"/>
          <w:szCs w:val="28"/>
        </w:rPr>
        <w:t>Цели курса:</w:t>
      </w:r>
    </w:p>
    <w:p w:rsidR="00A417B2" w:rsidRPr="000F7B39" w:rsidRDefault="009B3D00" w:rsidP="000F70E8">
      <w:pPr>
        <w:pStyle w:val="11"/>
        <w:shd w:val="clear" w:color="auto" w:fill="auto"/>
        <w:tabs>
          <w:tab w:val="left" w:pos="284"/>
          <w:tab w:val="left" w:pos="851"/>
        </w:tabs>
        <w:spacing w:before="0" w:line="240" w:lineRule="auto"/>
        <w:ind w:right="2" w:firstLine="567"/>
        <w:jc w:val="both"/>
        <w:rPr>
          <w:sz w:val="28"/>
          <w:szCs w:val="28"/>
        </w:rPr>
      </w:pPr>
      <w:r w:rsidRPr="000F7B39">
        <w:rPr>
          <w:sz w:val="28"/>
          <w:szCs w:val="28"/>
        </w:rPr>
        <w:t>Опираясь на индивидуальные образовательные запросы и способности каждого ребенка при реализации программы внеурочной деятельности по физике «</w:t>
      </w:r>
      <w:r w:rsidR="005B424C">
        <w:rPr>
          <w:bCs/>
          <w:sz w:val="28"/>
          <w:szCs w:val="28"/>
        </w:rPr>
        <w:t>Экспериментальная лаборатория Архимеда</w:t>
      </w:r>
      <w:r w:rsidRPr="000F7B39">
        <w:rPr>
          <w:sz w:val="28"/>
          <w:szCs w:val="28"/>
        </w:rPr>
        <w:t>», можно достичь основной цели - развить у обучающихся стремление к дальнейшему самоопределению, интеллектуальной, научной и практической самостоятельности, познавательной активности. По</w:t>
      </w:r>
      <w:r w:rsidR="005B424C" w:rsidRPr="005B424C">
        <w:rPr>
          <w:bCs/>
          <w:sz w:val="28"/>
          <w:szCs w:val="28"/>
        </w:rPr>
        <w:t xml:space="preserve"> </w:t>
      </w:r>
      <w:r w:rsidR="005B424C">
        <w:rPr>
          <w:bCs/>
          <w:sz w:val="28"/>
          <w:szCs w:val="28"/>
        </w:rPr>
        <w:t>Экспериментальная лаборатория Архимеда</w:t>
      </w:r>
      <w:r w:rsidR="005B424C" w:rsidRPr="000F7B39">
        <w:rPr>
          <w:sz w:val="28"/>
          <w:szCs w:val="28"/>
        </w:rPr>
        <w:t xml:space="preserve"> </w:t>
      </w:r>
      <w:r w:rsidRPr="000F7B39">
        <w:rPr>
          <w:sz w:val="28"/>
          <w:szCs w:val="28"/>
        </w:rPr>
        <w:t>этому целями программы занятий внеу</w:t>
      </w:r>
      <w:r w:rsidR="005B424C">
        <w:rPr>
          <w:sz w:val="28"/>
          <w:szCs w:val="28"/>
        </w:rPr>
        <w:t>рочной деятельности по физике «</w:t>
      </w:r>
      <w:r w:rsidRPr="000F7B39">
        <w:rPr>
          <w:sz w:val="28"/>
          <w:szCs w:val="28"/>
        </w:rPr>
        <w:t>»</w:t>
      </w:r>
      <w:r w:rsidR="000F70E8" w:rsidRPr="000F7B39">
        <w:rPr>
          <w:sz w:val="28"/>
          <w:szCs w:val="28"/>
        </w:rPr>
        <w:t xml:space="preserve"> </w:t>
      </w:r>
      <w:r w:rsidRPr="000F7B39">
        <w:rPr>
          <w:sz w:val="28"/>
          <w:szCs w:val="28"/>
        </w:rPr>
        <w:t>для учащихся 10-11классов являются:</w:t>
      </w:r>
    </w:p>
    <w:p w:rsidR="00A417B2" w:rsidRPr="000F7B39" w:rsidRDefault="009B3D00" w:rsidP="000F70E8">
      <w:pPr>
        <w:pStyle w:val="11"/>
        <w:numPr>
          <w:ilvl w:val="0"/>
          <w:numId w:val="4"/>
        </w:numPr>
        <w:shd w:val="clear" w:color="auto" w:fill="auto"/>
        <w:tabs>
          <w:tab w:val="left" w:pos="284"/>
          <w:tab w:val="left" w:pos="851"/>
          <w:tab w:val="left" w:pos="1421"/>
        </w:tabs>
        <w:spacing w:before="0" w:line="240" w:lineRule="auto"/>
        <w:ind w:right="2" w:firstLine="567"/>
        <w:jc w:val="both"/>
        <w:rPr>
          <w:sz w:val="28"/>
          <w:szCs w:val="28"/>
        </w:rPr>
      </w:pPr>
      <w:r w:rsidRPr="000F7B39">
        <w:rPr>
          <w:sz w:val="28"/>
          <w:szCs w:val="28"/>
        </w:rPr>
        <w:t>развитие у учащихся познавательных интересов, интеллектуальных и творческих способностей в процессе решения практических задач и самостоятельного приобретения новых знаний;</w:t>
      </w:r>
    </w:p>
    <w:p w:rsidR="00A417B2" w:rsidRPr="000F7B39" w:rsidRDefault="009B3D00" w:rsidP="000F70E8">
      <w:pPr>
        <w:pStyle w:val="11"/>
        <w:numPr>
          <w:ilvl w:val="0"/>
          <w:numId w:val="4"/>
        </w:numPr>
        <w:shd w:val="clear" w:color="auto" w:fill="auto"/>
        <w:tabs>
          <w:tab w:val="left" w:pos="284"/>
          <w:tab w:val="left" w:pos="851"/>
          <w:tab w:val="left" w:pos="1426"/>
        </w:tabs>
        <w:spacing w:before="0" w:line="240" w:lineRule="auto"/>
        <w:ind w:right="2" w:firstLine="567"/>
        <w:jc w:val="both"/>
        <w:rPr>
          <w:sz w:val="28"/>
          <w:szCs w:val="28"/>
        </w:rPr>
      </w:pPr>
      <w:r w:rsidRPr="000F7B39">
        <w:rPr>
          <w:sz w:val="28"/>
          <w:szCs w:val="28"/>
        </w:rPr>
        <w:t xml:space="preserve">формирование и развитие у учащихся ключевых компетенций - </w:t>
      </w:r>
      <w:proofErr w:type="spellStart"/>
      <w:r w:rsidRPr="000F7B39">
        <w:rPr>
          <w:sz w:val="28"/>
          <w:szCs w:val="28"/>
        </w:rPr>
        <w:t>учебно</w:t>
      </w:r>
      <w:proofErr w:type="spellEnd"/>
      <w:r w:rsidRPr="000F7B39">
        <w:rPr>
          <w:sz w:val="28"/>
          <w:szCs w:val="28"/>
        </w:rPr>
        <w:t xml:space="preserve"> - познавательных, информационно-коммуникативных, социальных, и как следствие - компетенций личностного самосовершенствования;</w:t>
      </w:r>
    </w:p>
    <w:p w:rsidR="00A417B2" w:rsidRPr="000F7B39" w:rsidRDefault="009B3D00" w:rsidP="000F70E8">
      <w:pPr>
        <w:pStyle w:val="11"/>
        <w:numPr>
          <w:ilvl w:val="0"/>
          <w:numId w:val="4"/>
        </w:numPr>
        <w:shd w:val="clear" w:color="auto" w:fill="auto"/>
        <w:tabs>
          <w:tab w:val="left" w:pos="284"/>
          <w:tab w:val="left" w:pos="851"/>
          <w:tab w:val="left" w:pos="1426"/>
        </w:tabs>
        <w:spacing w:before="0" w:line="240" w:lineRule="auto"/>
        <w:ind w:right="2" w:firstLine="567"/>
        <w:jc w:val="both"/>
        <w:rPr>
          <w:sz w:val="28"/>
          <w:szCs w:val="28"/>
        </w:rPr>
      </w:pPr>
      <w:r w:rsidRPr="000F7B39">
        <w:rPr>
          <w:sz w:val="28"/>
          <w:szCs w:val="28"/>
        </w:rPr>
        <w:t xml:space="preserve">формирование предметных и </w:t>
      </w:r>
      <w:proofErr w:type="spellStart"/>
      <w:r w:rsidRPr="000F7B39">
        <w:rPr>
          <w:sz w:val="28"/>
          <w:szCs w:val="28"/>
        </w:rPr>
        <w:t>метапредметных</w:t>
      </w:r>
      <w:proofErr w:type="spellEnd"/>
      <w:r w:rsidRPr="000F7B39">
        <w:rPr>
          <w:sz w:val="28"/>
          <w:szCs w:val="28"/>
        </w:rPr>
        <w:t xml:space="preserve"> результатов обучения, универсальных учебных действий.</w:t>
      </w:r>
    </w:p>
    <w:p w:rsidR="00A417B2" w:rsidRPr="000F7B39" w:rsidRDefault="009B3D00" w:rsidP="000F70E8">
      <w:pPr>
        <w:pStyle w:val="11"/>
        <w:numPr>
          <w:ilvl w:val="0"/>
          <w:numId w:val="4"/>
        </w:numPr>
        <w:shd w:val="clear" w:color="auto" w:fill="auto"/>
        <w:tabs>
          <w:tab w:val="left" w:pos="284"/>
          <w:tab w:val="left" w:pos="851"/>
          <w:tab w:val="left" w:pos="1426"/>
        </w:tabs>
        <w:spacing w:before="0" w:line="240" w:lineRule="auto"/>
        <w:ind w:right="2" w:firstLine="567"/>
        <w:jc w:val="both"/>
        <w:rPr>
          <w:sz w:val="28"/>
          <w:szCs w:val="28"/>
        </w:rPr>
      </w:pPr>
      <w:r w:rsidRPr="000F7B39">
        <w:rPr>
          <w:sz w:val="28"/>
          <w:szCs w:val="28"/>
        </w:rPr>
        <w:t>воспитание творческой личности, способной к освоению передовых технологий и созданию своих собственных разработок, к выдвижению новых идей и проектов;</w:t>
      </w:r>
    </w:p>
    <w:p w:rsidR="00A417B2" w:rsidRPr="000F7B39" w:rsidRDefault="009B3D00" w:rsidP="000F70E8">
      <w:pPr>
        <w:pStyle w:val="11"/>
        <w:numPr>
          <w:ilvl w:val="0"/>
          <w:numId w:val="4"/>
        </w:numPr>
        <w:shd w:val="clear" w:color="auto" w:fill="auto"/>
        <w:tabs>
          <w:tab w:val="left" w:pos="284"/>
          <w:tab w:val="left" w:pos="851"/>
          <w:tab w:val="left" w:pos="1416"/>
        </w:tabs>
        <w:spacing w:before="0" w:line="240" w:lineRule="auto"/>
        <w:ind w:right="2" w:firstLine="567"/>
        <w:jc w:val="both"/>
        <w:rPr>
          <w:sz w:val="28"/>
          <w:szCs w:val="28"/>
        </w:rPr>
      </w:pPr>
      <w:r w:rsidRPr="000F7B39">
        <w:rPr>
          <w:sz w:val="28"/>
          <w:szCs w:val="28"/>
        </w:rPr>
        <w:t xml:space="preserve">реализация </w:t>
      </w:r>
      <w:proofErr w:type="spellStart"/>
      <w:r w:rsidRPr="000F7B39">
        <w:rPr>
          <w:sz w:val="28"/>
          <w:szCs w:val="28"/>
        </w:rPr>
        <w:t>деятельностного</w:t>
      </w:r>
      <w:proofErr w:type="spellEnd"/>
      <w:r w:rsidRPr="000F7B39">
        <w:rPr>
          <w:sz w:val="28"/>
          <w:szCs w:val="28"/>
        </w:rPr>
        <w:t xml:space="preserve"> подхода к предметному обучению на занятиях внеурочной деятельности по физике.</w:t>
      </w:r>
    </w:p>
    <w:p w:rsidR="00A417B2" w:rsidRPr="000F7B39" w:rsidRDefault="009B3D00" w:rsidP="000F70E8">
      <w:pPr>
        <w:pStyle w:val="11"/>
        <w:numPr>
          <w:ilvl w:val="0"/>
          <w:numId w:val="4"/>
        </w:numPr>
        <w:shd w:val="clear" w:color="auto" w:fill="auto"/>
        <w:tabs>
          <w:tab w:val="left" w:pos="284"/>
          <w:tab w:val="left" w:pos="851"/>
          <w:tab w:val="left" w:pos="1421"/>
        </w:tabs>
        <w:spacing w:before="0" w:line="240" w:lineRule="auto"/>
        <w:ind w:right="2" w:firstLine="567"/>
        <w:jc w:val="both"/>
        <w:rPr>
          <w:sz w:val="28"/>
          <w:szCs w:val="28"/>
        </w:rPr>
      </w:pPr>
      <w:r w:rsidRPr="000F7B39">
        <w:rPr>
          <w:sz w:val="28"/>
          <w:szCs w:val="28"/>
        </w:rPr>
        <w:t>в яркой и увлекательной форме расширять и углублять знания, полученные учащимися на уроках;</w:t>
      </w:r>
    </w:p>
    <w:p w:rsidR="00A417B2" w:rsidRPr="000F7B39" w:rsidRDefault="009B3D00" w:rsidP="000F70E8">
      <w:pPr>
        <w:pStyle w:val="11"/>
        <w:numPr>
          <w:ilvl w:val="0"/>
          <w:numId w:val="4"/>
        </w:numPr>
        <w:shd w:val="clear" w:color="auto" w:fill="auto"/>
        <w:tabs>
          <w:tab w:val="left" w:pos="284"/>
          <w:tab w:val="left" w:pos="851"/>
          <w:tab w:val="left" w:pos="1422"/>
        </w:tabs>
        <w:spacing w:before="0" w:line="240" w:lineRule="auto"/>
        <w:ind w:right="2" w:firstLine="567"/>
        <w:jc w:val="both"/>
        <w:rPr>
          <w:sz w:val="28"/>
          <w:szCs w:val="28"/>
        </w:rPr>
      </w:pPr>
      <w:r w:rsidRPr="000F7B39">
        <w:rPr>
          <w:sz w:val="28"/>
          <w:szCs w:val="28"/>
        </w:rPr>
        <w:t>показать использование знаний в практике, в жизни;</w:t>
      </w:r>
    </w:p>
    <w:p w:rsidR="00A417B2" w:rsidRPr="000F7B39" w:rsidRDefault="009B3D00" w:rsidP="000F70E8">
      <w:pPr>
        <w:pStyle w:val="11"/>
        <w:numPr>
          <w:ilvl w:val="0"/>
          <w:numId w:val="4"/>
        </w:numPr>
        <w:shd w:val="clear" w:color="auto" w:fill="auto"/>
        <w:tabs>
          <w:tab w:val="left" w:pos="284"/>
          <w:tab w:val="left" w:pos="851"/>
          <w:tab w:val="left" w:pos="1411"/>
        </w:tabs>
        <w:spacing w:before="0" w:line="240" w:lineRule="auto"/>
        <w:ind w:right="2" w:firstLine="567"/>
        <w:jc w:val="both"/>
        <w:rPr>
          <w:sz w:val="28"/>
          <w:szCs w:val="28"/>
        </w:rPr>
      </w:pPr>
      <w:r w:rsidRPr="000F7B39">
        <w:rPr>
          <w:sz w:val="28"/>
          <w:szCs w:val="28"/>
        </w:rPr>
        <w:t>раздвинуть границы учебника, зажечь учащихся стремлением как можно больше узнать, понять;</w:t>
      </w:r>
    </w:p>
    <w:p w:rsidR="00A417B2" w:rsidRPr="000F7B39" w:rsidRDefault="009B3D00" w:rsidP="000F70E8">
      <w:pPr>
        <w:pStyle w:val="11"/>
        <w:numPr>
          <w:ilvl w:val="0"/>
          <w:numId w:val="4"/>
        </w:numPr>
        <w:shd w:val="clear" w:color="auto" w:fill="auto"/>
        <w:tabs>
          <w:tab w:val="left" w:pos="284"/>
          <w:tab w:val="left" w:pos="851"/>
          <w:tab w:val="left" w:pos="1417"/>
        </w:tabs>
        <w:spacing w:before="0" w:line="240" w:lineRule="auto"/>
        <w:ind w:right="2" w:firstLine="567"/>
        <w:jc w:val="both"/>
        <w:rPr>
          <w:sz w:val="28"/>
          <w:szCs w:val="28"/>
        </w:rPr>
      </w:pPr>
      <w:r w:rsidRPr="000F7B39">
        <w:rPr>
          <w:sz w:val="28"/>
          <w:szCs w:val="28"/>
        </w:rPr>
        <w:t>раскрыть перед учащимися содержание и красоту физики.</w:t>
      </w:r>
    </w:p>
    <w:p w:rsidR="00A417B2" w:rsidRPr="000F7B39" w:rsidRDefault="009B3D00" w:rsidP="000F70E8">
      <w:pPr>
        <w:pStyle w:val="11"/>
        <w:shd w:val="clear" w:color="auto" w:fill="auto"/>
        <w:tabs>
          <w:tab w:val="left" w:pos="284"/>
          <w:tab w:val="left" w:pos="851"/>
        </w:tabs>
        <w:spacing w:before="0" w:line="240" w:lineRule="auto"/>
        <w:ind w:right="2" w:firstLine="567"/>
        <w:jc w:val="both"/>
        <w:rPr>
          <w:sz w:val="28"/>
          <w:szCs w:val="28"/>
        </w:rPr>
      </w:pPr>
      <w:r w:rsidRPr="000F7B39">
        <w:rPr>
          <w:sz w:val="28"/>
          <w:szCs w:val="28"/>
        </w:rPr>
        <w:t xml:space="preserve">Особенностью внеурочной деятельности по физике является то, что она направлена на достижение обучающимися в большей степени личностных и </w:t>
      </w:r>
      <w:proofErr w:type="spellStart"/>
      <w:r w:rsidRPr="000F7B39">
        <w:rPr>
          <w:sz w:val="28"/>
          <w:szCs w:val="28"/>
        </w:rPr>
        <w:t>метапредметных</w:t>
      </w:r>
      <w:proofErr w:type="spellEnd"/>
      <w:r w:rsidRPr="000F7B39">
        <w:rPr>
          <w:sz w:val="28"/>
          <w:szCs w:val="28"/>
        </w:rPr>
        <w:t xml:space="preserve"> результатов.</w:t>
      </w:r>
    </w:p>
    <w:p w:rsidR="00A417B2" w:rsidRPr="000F7B39" w:rsidRDefault="009B3D00" w:rsidP="000F70E8">
      <w:pPr>
        <w:pStyle w:val="221"/>
        <w:keepNext/>
        <w:keepLines/>
        <w:shd w:val="clear" w:color="auto" w:fill="auto"/>
        <w:tabs>
          <w:tab w:val="left" w:pos="284"/>
          <w:tab w:val="left" w:pos="851"/>
        </w:tabs>
        <w:spacing w:before="0" w:line="240" w:lineRule="auto"/>
        <w:ind w:right="2" w:firstLine="567"/>
        <w:rPr>
          <w:sz w:val="28"/>
          <w:szCs w:val="28"/>
        </w:rPr>
      </w:pPr>
      <w:bookmarkStart w:id="6" w:name="bookmark5"/>
      <w:r w:rsidRPr="000F7B39">
        <w:rPr>
          <w:sz w:val="28"/>
          <w:szCs w:val="28"/>
        </w:rPr>
        <w:t>Задачи курса.</w:t>
      </w:r>
      <w:bookmarkEnd w:id="6"/>
    </w:p>
    <w:p w:rsidR="00A417B2" w:rsidRPr="000F7B39" w:rsidRDefault="009B3D00" w:rsidP="000F70E8">
      <w:pPr>
        <w:pStyle w:val="11"/>
        <w:numPr>
          <w:ilvl w:val="0"/>
          <w:numId w:val="4"/>
        </w:numPr>
        <w:shd w:val="clear" w:color="auto" w:fill="auto"/>
        <w:tabs>
          <w:tab w:val="left" w:pos="284"/>
          <w:tab w:val="left" w:pos="851"/>
          <w:tab w:val="left" w:pos="1421"/>
        </w:tabs>
        <w:spacing w:before="0" w:line="240" w:lineRule="auto"/>
        <w:ind w:right="2" w:firstLine="567"/>
        <w:jc w:val="both"/>
        <w:rPr>
          <w:sz w:val="28"/>
          <w:szCs w:val="28"/>
        </w:rPr>
      </w:pPr>
      <w:r w:rsidRPr="000F7B39">
        <w:rPr>
          <w:sz w:val="28"/>
          <w:szCs w:val="28"/>
        </w:rPr>
        <w:t xml:space="preserve">выявление интересов, склонностей, способностей, </w:t>
      </w:r>
      <w:proofErr w:type="gramStart"/>
      <w:r w:rsidRPr="000F7B39">
        <w:rPr>
          <w:sz w:val="28"/>
          <w:szCs w:val="28"/>
        </w:rPr>
        <w:t>возможностей</w:t>
      </w:r>
      <w:proofErr w:type="gramEnd"/>
      <w:r w:rsidRPr="000F7B39">
        <w:rPr>
          <w:sz w:val="28"/>
          <w:szCs w:val="28"/>
        </w:rPr>
        <w:t xml:space="preserve"> учащихся к различным видам деятельности;</w:t>
      </w:r>
    </w:p>
    <w:p w:rsidR="00A417B2" w:rsidRPr="000F7B39" w:rsidRDefault="009B3D00" w:rsidP="000F70E8">
      <w:pPr>
        <w:pStyle w:val="11"/>
        <w:numPr>
          <w:ilvl w:val="0"/>
          <w:numId w:val="4"/>
        </w:numPr>
        <w:shd w:val="clear" w:color="auto" w:fill="auto"/>
        <w:tabs>
          <w:tab w:val="left" w:pos="284"/>
          <w:tab w:val="left" w:pos="851"/>
          <w:tab w:val="left" w:pos="1426"/>
        </w:tabs>
        <w:spacing w:before="0" w:line="240" w:lineRule="auto"/>
        <w:ind w:right="2" w:firstLine="567"/>
        <w:jc w:val="both"/>
        <w:rPr>
          <w:sz w:val="28"/>
          <w:szCs w:val="28"/>
        </w:rPr>
      </w:pPr>
      <w:r w:rsidRPr="000F7B39">
        <w:rPr>
          <w:sz w:val="28"/>
          <w:szCs w:val="28"/>
        </w:rPr>
        <w:t>формирование представления о явлениях и законах окружающего мира, с которыми школьники сталкиваются в повседневной жизни;</w:t>
      </w:r>
    </w:p>
    <w:p w:rsidR="00A417B2" w:rsidRPr="000F7B39" w:rsidRDefault="009B3D00" w:rsidP="000F70E8">
      <w:pPr>
        <w:pStyle w:val="11"/>
        <w:numPr>
          <w:ilvl w:val="0"/>
          <w:numId w:val="4"/>
        </w:numPr>
        <w:shd w:val="clear" w:color="auto" w:fill="auto"/>
        <w:tabs>
          <w:tab w:val="left" w:pos="284"/>
          <w:tab w:val="left" w:pos="851"/>
          <w:tab w:val="left" w:pos="1426"/>
        </w:tabs>
        <w:spacing w:before="0" w:line="240" w:lineRule="auto"/>
        <w:ind w:right="2" w:firstLine="567"/>
        <w:jc w:val="both"/>
        <w:rPr>
          <w:sz w:val="28"/>
          <w:szCs w:val="28"/>
        </w:rPr>
      </w:pPr>
      <w:r w:rsidRPr="000F7B39">
        <w:rPr>
          <w:sz w:val="28"/>
          <w:szCs w:val="28"/>
        </w:rPr>
        <w:t>формирование представления о научном методе познания;</w:t>
      </w:r>
    </w:p>
    <w:p w:rsidR="00A417B2" w:rsidRPr="000F7B39" w:rsidRDefault="009B3D00" w:rsidP="000F70E8">
      <w:pPr>
        <w:pStyle w:val="11"/>
        <w:numPr>
          <w:ilvl w:val="0"/>
          <w:numId w:val="4"/>
        </w:numPr>
        <w:shd w:val="clear" w:color="auto" w:fill="auto"/>
        <w:tabs>
          <w:tab w:val="left" w:pos="284"/>
          <w:tab w:val="left" w:pos="851"/>
          <w:tab w:val="left" w:pos="1417"/>
        </w:tabs>
        <w:spacing w:before="0" w:line="240" w:lineRule="auto"/>
        <w:ind w:right="2" w:firstLine="567"/>
        <w:jc w:val="both"/>
        <w:rPr>
          <w:sz w:val="28"/>
          <w:szCs w:val="28"/>
        </w:rPr>
      </w:pPr>
      <w:r w:rsidRPr="000F7B39">
        <w:rPr>
          <w:sz w:val="28"/>
          <w:szCs w:val="28"/>
        </w:rPr>
        <w:t>развитие интереса к исследовательской деятельности;</w:t>
      </w:r>
    </w:p>
    <w:p w:rsidR="00A417B2" w:rsidRPr="000F7B39" w:rsidRDefault="009B3D00" w:rsidP="000F70E8">
      <w:pPr>
        <w:pStyle w:val="11"/>
        <w:numPr>
          <w:ilvl w:val="0"/>
          <w:numId w:val="4"/>
        </w:numPr>
        <w:shd w:val="clear" w:color="auto" w:fill="auto"/>
        <w:tabs>
          <w:tab w:val="left" w:pos="284"/>
          <w:tab w:val="left" w:pos="851"/>
          <w:tab w:val="left" w:pos="1417"/>
        </w:tabs>
        <w:spacing w:before="0" w:line="240" w:lineRule="auto"/>
        <w:ind w:right="2" w:firstLine="567"/>
        <w:jc w:val="both"/>
        <w:rPr>
          <w:sz w:val="28"/>
          <w:szCs w:val="28"/>
        </w:rPr>
      </w:pPr>
      <w:r w:rsidRPr="000F7B39">
        <w:rPr>
          <w:sz w:val="28"/>
          <w:szCs w:val="28"/>
        </w:rPr>
        <w:t>развитие опыта творческой деятельности, творческих способностей;</w:t>
      </w:r>
    </w:p>
    <w:p w:rsidR="00A417B2" w:rsidRPr="000F7B39" w:rsidRDefault="009B3D00" w:rsidP="000F70E8">
      <w:pPr>
        <w:pStyle w:val="11"/>
        <w:numPr>
          <w:ilvl w:val="0"/>
          <w:numId w:val="4"/>
        </w:numPr>
        <w:shd w:val="clear" w:color="auto" w:fill="auto"/>
        <w:tabs>
          <w:tab w:val="left" w:pos="284"/>
          <w:tab w:val="left" w:pos="851"/>
          <w:tab w:val="left" w:pos="1416"/>
        </w:tabs>
        <w:spacing w:before="0" w:line="240" w:lineRule="auto"/>
        <w:ind w:right="2" w:firstLine="567"/>
        <w:jc w:val="both"/>
        <w:rPr>
          <w:sz w:val="28"/>
          <w:szCs w:val="28"/>
        </w:rPr>
      </w:pPr>
      <w:r w:rsidRPr="000F7B39">
        <w:rPr>
          <w:sz w:val="28"/>
          <w:szCs w:val="28"/>
        </w:rPr>
        <w:t>развитие навыков организации научного труда, работы со словарями и энциклопедиями;</w:t>
      </w:r>
    </w:p>
    <w:p w:rsidR="00A417B2" w:rsidRPr="000F7B39" w:rsidRDefault="009B3D00" w:rsidP="000F70E8">
      <w:pPr>
        <w:pStyle w:val="11"/>
        <w:numPr>
          <w:ilvl w:val="0"/>
          <w:numId w:val="4"/>
        </w:numPr>
        <w:shd w:val="clear" w:color="auto" w:fill="auto"/>
        <w:tabs>
          <w:tab w:val="left" w:pos="284"/>
          <w:tab w:val="left" w:pos="851"/>
          <w:tab w:val="left" w:pos="1426"/>
        </w:tabs>
        <w:spacing w:before="0" w:line="240" w:lineRule="auto"/>
        <w:ind w:right="2" w:firstLine="567"/>
        <w:jc w:val="both"/>
        <w:rPr>
          <w:sz w:val="28"/>
          <w:szCs w:val="28"/>
        </w:rPr>
      </w:pPr>
      <w:r w:rsidRPr="000F7B39">
        <w:rPr>
          <w:sz w:val="28"/>
          <w:szCs w:val="28"/>
        </w:rPr>
        <w:t>создание условий для реализации во внеурочное время приобретенных универсальных учебных действий в урочное время;</w:t>
      </w:r>
    </w:p>
    <w:p w:rsidR="00A417B2" w:rsidRPr="000F7B39" w:rsidRDefault="009B3D00" w:rsidP="000F70E8">
      <w:pPr>
        <w:pStyle w:val="11"/>
        <w:numPr>
          <w:ilvl w:val="0"/>
          <w:numId w:val="4"/>
        </w:numPr>
        <w:shd w:val="clear" w:color="auto" w:fill="auto"/>
        <w:tabs>
          <w:tab w:val="left" w:pos="284"/>
          <w:tab w:val="left" w:pos="851"/>
          <w:tab w:val="left" w:pos="1411"/>
        </w:tabs>
        <w:spacing w:before="0" w:line="240" w:lineRule="auto"/>
        <w:ind w:right="2" w:firstLine="567"/>
        <w:jc w:val="both"/>
        <w:rPr>
          <w:sz w:val="28"/>
          <w:szCs w:val="28"/>
        </w:rPr>
      </w:pPr>
      <w:r w:rsidRPr="000F7B39">
        <w:rPr>
          <w:sz w:val="28"/>
          <w:szCs w:val="28"/>
        </w:rPr>
        <w:t>развитие опыта неформального общения, взаимодействия, сотрудничества;</w:t>
      </w:r>
    </w:p>
    <w:p w:rsidR="00A417B2" w:rsidRPr="000F7B39" w:rsidRDefault="009B3D00" w:rsidP="000F70E8">
      <w:pPr>
        <w:pStyle w:val="11"/>
        <w:numPr>
          <w:ilvl w:val="0"/>
          <w:numId w:val="4"/>
        </w:numPr>
        <w:shd w:val="clear" w:color="auto" w:fill="auto"/>
        <w:tabs>
          <w:tab w:val="left" w:pos="284"/>
          <w:tab w:val="left" w:pos="851"/>
          <w:tab w:val="left" w:pos="1417"/>
        </w:tabs>
        <w:spacing w:before="0" w:line="240" w:lineRule="auto"/>
        <w:ind w:right="2" w:firstLine="567"/>
        <w:jc w:val="both"/>
        <w:rPr>
          <w:sz w:val="28"/>
          <w:szCs w:val="28"/>
        </w:rPr>
      </w:pPr>
      <w:r w:rsidRPr="000F7B39">
        <w:rPr>
          <w:sz w:val="28"/>
          <w:szCs w:val="28"/>
        </w:rPr>
        <w:t>расширение рамок общения с социумом.</w:t>
      </w:r>
    </w:p>
    <w:p w:rsidR="00A417B2" w:rsidRPr="000F7B39" w:rsidRDefault="009B3D00" w:rsidP="000F70E8">
      <w:pPr>
        <w:pStyle w:val="11"/>
        <w:numPr>
          <w:ilvl w:val="0"/>
          <w:numId w:val="4"/>
        </w:numPr>
        <w:shd w:val="clear" w:color="auto" w:fill="auto"/>
        <w:tabs>
          <w:tab w:val="left" w:pos="284"/>
          <w:tab w:val="left" w:pos="851"/>
          <w:tab w:val="left" w:pos="1426"/>
        </w:tabs>
        <w:spacing w:before="0" w:line="240" w:lineRule="auto"/>
        <w:ind w:right="2" w:firstLine="567"/>
        <w:jc w:val="both"/>
        <w:rPr>
          <w:sz w:val="28"/>
          <w:szCs w:val="28"/>
        </w:rPr>
      </w:pPr>
      <w:r w:rsidRPr="000F7B39">
        <w:rPr>
          <w:sz w:val="28"/>
          <w:szCs w:val="28"/>
        </w:rPr>
        <w:t>формирование навыков построения физических моделей и определения границ их применимости.</w:t>
      </w:r>
    </w:p>
    <w:p w:rsidR="00A417B2" w:rsidRPr="000F7B39" w:rsidRDefault="009B3D00" w:rsidP="000F70E8">
      <w:pPr>
        <w:pStyle w:val="11"/>
        <w:numPr>
          <w:ilvl w:val="0"/>
          <w:numId w:val="4"/>
        </w:numPr>
        <w:shd w:val="clear" w:color="auto" w:fill="auto"/>
        <w:tabs>
          <w:tab w:val="left" w:pos="284"/>
          <w:tab w:val="left" w:pos="851"/>
          <w:tab w:val="left" w:pos="1430"/>
        </w:tabs>
        <w:spacing w:before="0" w:line="240" w:lineRule="auto"/>
        <w:ind w:right="2" w:firstLine="567"/>
        <w:jc w:val="both"/>
        <w:rPr>
          <w:sz w:val="28"/>
          <w:szCs w:val="28"/>
        </w:rPr>
      </w:pPr>
      <w:r w:rsidRPr="000F7B39">
        <w:rPr>
          <w:sz w:val="28"/>
          <w:szCs w:val="28"/>
        </w:rPr>
        <w:t xml:space="preserve">совершенствование умений применять знания по физике для объяснения явлений природы, свойств вещества, решения физических задач, самостоятельного приобретения и оценки новой информации физического содержания, использования современных </w:t>
      </w:r>
      <w:r w:rsidRPr="000F7B39">
        <w:rPr>
          <w:sz w:val="28"/>
          <w:szCs w:val="28"/>
          <w:lang w:val="en-US"/>
        </w:rPr>
        <w:t>IT</w:t>
      </w:r>
      <w:r w:rsidRPr="000F7B39">
        <w:rPr>
          <w:sz w:val="28"/>
          <w:szCs w:val="28"/>
        </w:rPr>
        <w:t xml:space="preserve"> - технологий;</w:t>
      </w:r>
    </w:p>
    <w:p w:rsidR="00A417B2" w:rsidRPr="000F7B39" w:rsidRDefault="009B3D00" w:rsidP="000F70E8">
      <w:pPr>
        <w:pStyle w:val="11"/>
        <w:numPr>
          <w:ilvl w:val="0"/>
          <w:numId w:val="4"/>
        </w:numPr>
        <w:shd w:val="clear" w:color="auto" w:fill="auto"/>
        <w:tabs>
          <w:tab w:val="left" w:pos="284"/>
          <w:tab w:val="left" w:pos="851"/>
          <w:tab w:val="left" w:pos="1421"/>
        </w:tabs>
        <w:spacing w:before="0" w:line="240" w:lineRule="auto"/>
        <w:ind w:right="2" w:firstLine="567"/>
        <w:jc w:val="both"/>
        <w:rPr>
          <w:sz w:val="28"/>
          <w:szCs w:val="28"/>
        </w:rPr>
      </w:pPr>
      <w:r w:rsidRPr="000F7B39">
        <w:rPr>
          <w:sz w:val="28"/>
          <w:szCs w:val="28"/>
        </w:rPr>
        <w:t>использование приобретённых знаний и умений для решения практических, жизненных задач;</w:t>
      </w:r>
    </w:p>
    <w:p w:rsidR="00A417B2" w:rsidRPr="000F7B39" w:rsidRDefault="009B3D00" w:rsidP="000F70E8">
      <w:pPr>
        <w:pStyle w:val="11"/>
        <w:numPr>
          <w:ilvl w:val="0"/>
          <w:numId w:val="4"/>
        </w:numPr>
        <w:shd w:val="clear" w:color="auto" w:fill="auto"/>
        <w:tabs>
          <w:tab w:val="left" w:pos="284"/>
          <w:tab w:val="left" w:pos="851"/>
          <w:tab w:val="left" w:pos="1421"/>
        </w:tabs>
        <w:spacing w:before="0" w:line="240" w:lineRule="auto"/>
        <w:ind w:right="2" w:firstLine="567"/>
        <w:jc w:val="both"/>
        <w:rPr>
          <w:sz w:val="28"/>
          <w:szCs w:val="28"/>
        </w:rPr>
      </w:pPr>
      <w:r w:rsidRPr="000F7B39">
        <w:rPr>
          <w:sz w:val="28"/>
          <w:szCs w:val="28"/>
        </w:rPr>
        <w:t>включение учащихся в разнообразную деятельность: теоретическую, практическую, аналитическую, поисковую;</w:t>
      </w:r>
    </w:p>
    <w:p w:rsidR="00A417B2" w:rsidRPr="000F7B39" w:rsidRDefault="009B3D00" w:rsidP="000F70E8">
      <w:pPr>
        <w:pStyle w:val="11"/>
        <w:numPr>
          <w:ilvl w:val="0"/>
          <w:numId w:val="4"/>
        </w:numPr>
        <w:shd w:val="clear" w:color="auto" w:fill="auto"/>
        <w:tabs>
          <w:tab w:val="left" w:pos="284"/>
          <w:tab w:val="left" w:pos="851"/>
          <w:tab w:val="left" w:pos="1421"/>
        </w:tabs>
        <w:spacing w:before="0" w:line="240" w:lineRule="auto"/>
        <w:ind w:right="2" w:firstLine="567"/>
        <w:jc w:val="both"/>
        <w:rPr>
          <w:sz w:val="28"/>
          <w:szCs w:val="28"/>
        </w:rPr>
      </w:pPr>
      <w:r w:rsidRPr="000F7B39">
        <w:rPr>
          <w:sz w:val="28"/>
          <w:szCs w:val="28"/>
        </w:rPr>
        <w:t>выработка гибких умений переносить знания и навыки на новые формы учебной работы;</w:t>
      </w:r>
    </w:p>
    <w:p w:rsidR="00A417B2" w:rsidRPr="000F7B39" w:rsidRDefault="009B3D00" w:rsidP="000F70E8">
      <w:pPr>
        <w:pStyle w:val="11"/>
        <w:numPr>
          <w:ilvl w:val="0"/>
          <w:numId w:val="4"/>
        </w:numPr>
        <w:shd w:val="clear" w:color="auto" w:fill="auto"/>
        <w:tabs>
          <w:tab w:val="left" w:pos="284"/>
          <w:tab w:val="left" w:pos="851"/>
          <w:tab w:val="left" w:pos="1421"/>
        </w:tabs>
        <w:spacing w:before="0" w:line="240" w:lineRule="auto"/>
        <w:ind w:right="2" w:firstLine="567"/>
        <w:jc w:val="both"/>
        <w:rPr>
          <w:sz w:val="28"/>
          <w:szCs w:val="28"/>
        </w:rPr>
      </w:pPr>
      <w:r w:rsidRPr="000F7B39">
        <w:rPr>
          <w:sz w:val="28"/>
          <w:szCs w:val="28"/>
        </w:rPr>
        <w:t>развитие сообразительности и быстроты реакции при решении новых различных физических задач, связанных с практической деятельностью.</w:t>
      </w:r>
    </w:p>
    <w:p w:rsidR="00A417B2" w:rsidRPr="000F7B39" w:rsidRDefault="009B3D00" w:rsidP="000F70E8">
      <w:pPr>
        <w:pStyle w:val="221"/>
        <w:keepNext/>
        <w:keepLines/>
        <w:shd w:val="clear" w:color="auto" w:fill="auto"/>
        <w:tabs>
          <w:tab w:val="left" w:pos="284"/>
        </w:tabs>
        <w:spacing w:before="0" w:line="240" w:lineRule="auto"/>
        <w:ind w:right="2" w:firstLine="0"/>
        <w:jc w:val="center"/>
        <w:rPr>
          <w:b/>
          <w:sz w:val="28"/>
          <w:szCs w:val="28"/>
        </w:rPr>
      </w:pPr>
      <w:bookmarkStart w:id="7" w:name="bookmark6"/>
      <w:r w:rsidRPr="000F7B39">
        <w:rPr>
          <w:b/>
          <w:sz w:val="28"/>
          <w:szCs w:val="28"/>
        </w:rPr>
        <w:t>Планируемые результаты</w:t>
      </w:r>
      <w:bookmarkEnd w:id="7"/>
    </w:p>
    <w:p w:rsidR="00A417B2" w:rsidRPr="000F7B39" w:rsidRDefault="009B3D00" w:rsidP="000F70E8">
      <w:pPr>
        <w:pStyle w:val="11"/>
        <w:shd w:val="clear" w:color="auto" w:fill="auto"/>
        <w:tabs>
          <w:tab w:val="left" w:pos="284"/>
          <w:tab w:val="left" w:pos="851"/>
        </w:tabs>
        <w:spacing w:before="0" w:line="240" w:lineRule="auto"/>
        <w:ind w:right="2" w:firstLine="567"/>
        <w:jc w:val="both"/>
        <w:rPr>
          <w:sz w:val="28"/>
          <w:szCs w:val="28"/>
        </w:rPr>
      </w:pPr>
      <w:r w:rsidRPr="000F7B39">
        <w:rPr>
          <w:sz w:val="28"/>
          <w:szCs w:val="28"/>
        </w:rPr>
        <w:t>Формирование у учащихся общих учебных умений и навыков - универсальных учебных действий происходит в процессе повседневной работы на уроках и во внеурочное время.</w:t>
      </w:r>
    </w:p>
    <w:p w:rsidR="00A417B2" w:rsidRPr="000F7B39" w:rsidRDefault="009B3D00" w:rsidP="000F70E8">
      <w:pPr>
        <w:pStyle w:val="11"/>
        <w:shd w:val="clear" w:color="auto" w:fill="auto"/>
        <w:tabs>
          <w:tab w:val="left" w:pos="284"/>
          <w:tab w:val="left" w:pos="851"/>
        </w:tabs>
        <w:spacing w:before="0" w:line="240" w:lineRule="auto"/>
        <w:ind w:right="2" w:firstLine="567"/>
        <w:jc w:val="both"/>
        <w:rPr>
          <w:sz w:val="28"/>
          <w:szCs w:val="28"/>
        </w:rPr>
      </w:pPr>
      <w:r w:rsidRPr="000F7B39">
        <w:rPr>
          <w:rStyle w:val="a8"/>
          <w:sz w:val="28"/>
          <w:szCs w:val="28"/>
        </w:rPr>
        <w:t>Личностными результатами обучения</w:t>
      </w:r>
      <w:r w:rsidRPr="000F7B39">
        <w:rPr>
          <w:sz w:val="28"/>
          <w:szCs w:val="28"/>
        </w:rPr>
        <w:t xml:space="preserve"> программы внеурочной деятельности в средней школе являются:</w:t>
      </w:r>
    </w:p>
    <w:p w:rsidR="00A417B2" w:rsidRPr="000F7B39" w:rsidRDefault="009B3D00" w:rsidP="000F70E8">
      <w:pPr>
        <w:pStyle w:val="11"/>
        <w:numPr>
          <w:ilvl w:val="0"/>
          <w:numId w:val="5"/>
        </w:numPr>
        <w:shd w:val="clear" w:color="auto" w:fill="auto"/>
        <w:tabs>
          <w:tab w:val="left" w:pos="284"/>
          <w:tab w:val="left" w:pos="851"/>
          <w:tab w:val="left" w:pos="1446"/>
        </w:tabs>
        <w:spacing w:before="0" w:line="240" w:lineRule="auto"/>
        <w:ind w:right="2" w:firstLine="567"/>
        <w:jc w:val="both"/>
        <w:rPr>
          <w:sz w:val="28"/>
          <w:szCs w:val="28"/>
        </w:rPr>
      </w:pPr>
      <w:proofErr w:type="spellStart"/>
      <w:r w:rsidRPr="000F7B39">
        <w:rPr>
          <w:sz w:val="28"/>
          <w:szCs w:val="28"/>
        </w:rPr>
        <w:t>Сформированность</w:t>
      </w:r>
      <w:proofErr w:type="spellEnd"/>
      <w:r w:rsidRPr="000F7B39">
        <w:rPr>
          <w:sz w:val="28"/>
          <w:szCs w:val="28"/>
        </w:rPr>
        <w:t xml:space="preserve"> познавательных интересов на основе развития </w:t>
      </w:r>
      <w:proofErr w:type="gramStart"/>
      <w:r w:rsidRPr="000F7B39">
        <w:rPr>
          <w:sz w:val="28"/>
          <w:szCs w:val="28"/>
        </w:rPr>
        <w:t>интеллектуальных и творческих способностей</w:t>
      </w:r>
      <w:proofErr w:type="gramEnd"/>
      <w:r w:rsidRPr="000F7B39">
        <w:rPr>
          <w:sz w:val="28"/>
          <w:szCs w:val="28"/>
        </w:rPr>
        <w:t xml:space="preserve"> обучающихся;</w:t>
      </w:r>
    </w:p>
    <w:p w:rsidR="00A417B2" w:rsidRPr="000F7B39" w:rsidRDefault="009B3D00" w:rsidP="000F70E8">
      <w:pPr>
        <w:pStyle w:val="11"/>
        <w:numPr>
          <w:ilvl w:val="0"/>
          <w:numId w:val="5"/>
        </w:numPr>
        <w:shd w:val="clear" w:color="auto" w:fill="auto"/>
        <w:tabs>
          <w:tab w:val="left" w:pos="284"/>
          <w:tab w:val="left" w:pos="851"/>
          <w:tab w:val="left" w:pos="1446"/>
        </w:tabs>
        <w:spacing w:before="0" w:line="240" w:lineRule="auto"/>
        <w:ind w:right="2" w:firstLine="567"/>
        <w:jc w:val="both"/>
        <w:rPr>
          <w:sz w:val="28"/>
          <w:szCs w:val="28"/>
        </w:rPr>
      </w:pPr>
      <w:r w:rsidRPr="000F7B39">
        <w:rPr>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A417B2" w:rsidRPr="000F7B39" w:rsidRDefault="009B3D00" w:rsidP="000F70E8">
      <w:pPr>
        <w:pStyle w:val="11"/>
        <w:numPr>
          <w:ilvl w:val="0"/>
          <w:numId w:val="5"/>
        </w:numPr>
        <w:shd w:val="clear" w:color="auto" w:fill="auto"/>
        <w:tabs>
          <w:tab w:val="left" w:pos="284"/>
          <w:tab w:val="left" w:pos="851"/>
          <w:tab w:val="left" w:pos="1446"/>
        </w:tabs>
        <w:spacing w:before="0" w:line="240" w:lineRule="auto"/>
        <w:ind w:right="2" w:firstLine="567"/>
        <w:jc w:val="both"/>
        <w:rPr>
          <w:sz w:val="28"/>
          <w:szCs w:val="28"/>
        </w:rPr>
      </w:pPr>
      <w:r w:rsidRPr="000F7B39">
        <w:rPr>
          <w:sz w:val="28"/>
          <w:szCs w:val="28"/>
        </w:rPr>
        <w:t>Самостоятельность в приобретении новых знаний и практических умений;</w:t>
      </w:r>
    </w:p>
    <w:p w:rsidR="00A417B2" w:rsidRPr="000F7B39" w:rsidRDefault="009B3D00" w:rsidP="000F70E8">
      <w:pPr>
        <w:pStyle w:val="11"/>
        <w:numPr>
          <w:ilvl w:val="0"/>
          <w:numId w:val="5"/>
        </w:numPr>
        <w:shd w:val="clear" w:color="auto" w:fill="auto"/>
        <w:tabs>
          <w:tab w:val="left" w:pos="284"/>
          <w:tab w:val="left" w:pos="851"/>
          <w:tab w:val="left" w:pos="1441"/>
        </w:tabs>
        <w:spacing w:before="0" w:line="240" w:lineRule="auto"/>
        <w:ind w:right="2" w:firstLine="567"/>
        <w:jc w:val="both"/>
        <w:rPr>
          <w:sz w:val="28"/>
          <w:szCs w:val="28"/>
        </w:rPr>
      </w:pPr>
      <w:r w:rsidRPr="000F7B39">
        <w:rPr>
          <w:sz w:val="28"/>
          <w:szCs w:val="28"/>
        </w:rPr>
        <w:t>Готовность к выбору жизненного пути в соответствии с собственными интересами и возможностями;</w:t>
      </w:r>
    </w:p>
    <w:p w:rsidR="00A417B2" w:rsidRPr="000F7B39" w:rsidRDefault="009B3D00" w:rsidP="000F70E8">
      <w:pPr>
        <w:pStyle w:val="11"/>
        <w:numPr>
          <w:ilvl w:val="0"/>
          <w:numId w:val="5"/>
        </w:numPr>
        <w:shd w:val="clear" w:color="auto" w:fill="auto"/>
        <w:tabs>
          <w:tab w:val="left" w:pos="284"/>
          <w:tab w:val="left" w:pos="851"/>
          <w:tab w:val="left" w:pos="1446"/>
        </w:tabs>
        <w:spacing w:before="0" w:line="240" w:lineRule="auto"/>
        <w:ind w:right="2" w:firstLine="567"/>
        <w:jc w:val="both"/>
        <w:rPr>
          <w:sz w:val="28"/>
          <w:szCs w:val="28"/>
        </w:rPr>
      </w:pPr>
      <w:r w:rsidRPr="000F7B39">
        <w:rPr>
          <w:sz w:val="28"/>
          <w:szCs w:val="28"/>
        </w:rPr>
        <w:t>Мотивация образовательной деятельности школьников на основе личностно ориентированного подхода;</w:t>
      </w:r>
    </w:p>
    <w:p w:rsidR="00A417B2" w:rsidRPr="000F7B39" w:rsidRDefault="009B3D00" w:rsidP="000F70E8">
      <w:pPr>
        <w:pStyle w:val="11"/>
        <w:numPr>
          <w:ilvl w:val="0"/>
          <w:numId w:val="5"/>
        </w:numPr>
        <w:shd w:val="clear" w:color="auto" w:fill="auto"/>
        <w:tabs>
          <w:tab w:val="left" w:pos="284"/>
          <w:tab w:val="left" w:pos="851"/>
          <w:tab w:val="left" w:pos="1441"/>
        </w:tabs>
        <w:spacing w:before="0" w:line="240" w:lineRule="auto"/>
        <w:ind w:right="2" w:firstLine="567"/>
        <w:jc w:val="both"/>
        <w:rPr>
          <w:sz w:val="28"/>
          <w:szCs w:val="28"/>
        </w:rPr>
      </w:pPr>
      <w:r w:rsidRPr="000F7B39">
        <w:rPr>
          <w:sz w:val="28"/>
          <w:szCs w:val="28"/>
        </w:rPr>
        <w:t>Формирование ценностных отношений друг к другу, учителю, авторам открытий и изобретений, результатам обучения.</w:t>
      </w:r>
    </w:p>
    <w:p w:rsidR="00A417B2" w:rsidRPr="000F7B39" w:rsidRDefault="009B3D00" w:rsidP="000F70E8">
      <w:pPr>
        <w:pStyle w:val="11"/>
        <w:shd w:val="clear" w:color="auto" w:fill="auto"/>
        <w:tabs>
          <w:tab w:val="left" w:pos="284"/>
          <w:tab w:val="left" w:pos="851"/>
        </w:tabs>
        <w:spacing w:before="0" w:line="240" w:lineRule="auto"/>
        <w:ind w:right="2" w:firstLine="567"/>
        <w:jc w:val="both"/>
        <w:rPr>
          <w:sz w:val="28"/>
          <w:szCs w:val="28"/>
        </w:rPr>
      </w:pPr>
      <w:proofErr w:type="spellStart"/>
      <w:r w:rsidRPr="000F7B39">
        <w:rPr>
          <w:rStyle w:val="a8"/>
          <w:sz w:val="28"/>
          <w:szCs w:val="28"/>
        </w:rPr>
        <w:t>Метапредметными</w:t>
      </w:r>
      <w:proofErr w:type="spellEnd"/>
      <w:r w:rsidRPr="000F7B39">
        <w:rPr>
          <w:rStyle w:val="a8"/>
          <w:sz w:val="28"/>
          <w:szCs w:val="28"/>
        </w:rPr>
        <w:t xml:space="preserve"> результатами</w:t>
      </w:r>
      <w:r w:rsidRPr="000F7B39">
        <w:rPr>
          <w:sz w:val="28"/>
          <w:szCs w:val="28"/>
        </w:rPr>
        <w:t xml:space="preserve"> программы внеурочной деятельности в средней школе являются:</w:t>
      </w:r>
    </w:p>
    <w:p w:rsidR="00A417B2" w:rsidRPr="000F7B39" w:rsidRDefault="009B3D00" w:rsidP="000F70E8">
      <w:pPr>
        <w:pStyle w:val="11"/>
        <w:numPr>
          <w:ilvl w:val="0"/>
          <w:numId w:val="6"/>
        </w:numPr>
        <w:shd w:val="clear" w:color="auto" w:fill="auto"/>
        <w:tabs>
          <w:tab w:val="left" w:pos="284"/>
          <w:tab w:val="left" w:pos="851"/>
          <w:tab w:val="left" w:pos="1441"/>
        </w:tabs>
        <w:spacing w:before="0" w:line="240" w:lineRule="auto"/>
        <w:ind w:right="2" w:firstLine="567"/>
        <w:jc w:val="both"/>
        <w:rPr>
          <w:sz w:val="28"/>
          <w:szCs w:val="28"/>
        </w:rPr>
      </w:pPr>
      <w:r w:rsidRPr="000F7B39">
        <w:rPr>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A417B2" w:rsidRPr="000F7B39" w:rsidRDefault="009B3D00" w:rsidP="000F70E8">
      <w:pPr>
        <w:pStyle w:val="11"/>
        <w:numPr>
          <w:ilvl w:val="0"/>
          <w:numId w:val="6"/>
        </w:numPr>
        <w:shd w:val="clear" w:color="auto" w:fill="auto"/>
        <w:tabs>
          <w:tab w:val="left" w:pos="284"/>
          <w:tab w:val="left" w:pos="851"/>
          <w:tab w:val="left" w:pos="1441"/>
        </w:tabs>
        <w:spacing w:before="0" w:line="240" w:lineRule="auto"/>
        <w:ind w:right="2" w:firstLine="567"/>
        <w:jc w:val="both"/>
        <w:rPr>
          <w:sz w:val="28"/>
          <w:szCs w:val="28"/>
        </w:rPr>
      </w:pPr>
      <w:r w:rsidRPr="000F7B39">
        <w:rPr>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A417B2" w:rsidRPr="000F7B39" w:rsidRDefault="009B3D00" w:rsidP="000F70E8">
      <w:pPr>
        <w:pStyle w:val="11"/>
        <w:numPr>
          <w:ilvl w:val="0"/>
          <w:numId w:val="6"/>
        </w:numPr>
        <w:shd w:val="clear" w:color="auto" w:fill="auto"/>
        <w:tabs>
          <w:tab w:val="left" w:pos="284"/>
          <w:tab w:val="left" w:pos="851"/>
          <w:tab w:val="left" w:pos="1446"/>
        </w:tabs>
        <w:spacing w:before="0" w:line="240" w:lineRule="auto"/>
        <w:ind w:right="2" w:firstLine="567"/>
        <w:jc w:val="both"/>
        <w:rPr>
          <w:sz w:val="28"/>
          <w:szCs w:val="28"/>
        </w:rPr>
      </w:pPr>
      <w:r w:rsidRPr="000F7B39">
        <w:rPr>
          <w:sz w:val="28"/>
          <w:szCs w:val="28"/>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A417B2" w:rsidRPr="000F7B39" w:rsidRDefault="009B3D00" w:rsidP="000F70E8">
      <w:pPr>
        <w:pStyle w:val="11"/>
        <w:numPr>
          <w:ilvl w:val="0"/>
          <w:numId w:val="6"/>
        </w:numPr>
        <w:shd w:val="clear" w:color="auto" w:fill="auto"/>
        <w:tabs>
          <w:tab w:val="left" w:pos="284"/>
          <w:tab w:val="left" w:pos="851"/>
          <w:tab w:val="left" w:pos="1446"/>
        </w:tabs>
        <w:spacing w:before="0" w:line="240" w:lineRule="auto"/>
        <w:ind w:right="2" w:firstLine="567"/>
        <w:jc w:val="both"/>
        <w:rPr>
          <w:sz w:val="28"/>
          <w:szCs w:val="28"/>
        </w:rPr>
      </w:pPr>
      <w:r w:rsidRPr="000F7B39">
        <w:rPr>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A417B2" w:rsidRPr="000F7B39" w:rsidRDefault="009B3D00" w:rsidP="000F70E8">
      <w:pPr>
        <w:pStyle w:val="11"/>
        <w:numPr>
          <w:ilvl w:val="0"/>
          <w:numId w:val="6"/>
        </w:numPr>
        <w:shd w:val="clear" w:color="auto" w:fill="auto"/>
        <w:tabs>
          <w:tab w:val="left" w:pos="284"/>
          <w:tab w:val="left" w:pos="851"/>
          <w:tab w:val="left" w:pos="1441"/>
        </w:tabs>
        <w:spacing w:before="0" w:line="240" w:lineRule="auto"/>
        <w:ind w:right="2" w:firstLine="567"/>
        <w:jc w:val="both"/>
        <w:rPr>
          <w:sz w:val="28"/>
          <w:szCs w:val="28"/>
        </w:rPr>
      </w:pPr>
      <w:r w:rsidRPr="000F7B39">
        <w:rPr>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A417B2" w:rsidRPr="000F7B39" w:rsidRDefault="009B3D00" w:rsidP="000F70E8">
      <w:pPr>
        <w:pStyle w:val="11"/>
        <w:numPr>
          <w:ilvl w:val="0"/>
          <w:numId w:val="6"/>
        </w:numPr>
        <w:shd w:val="clear" w:color="auto" w:fill="auto"/>
        <w:tabs>
          <w:tab w:val="left" w:pos="284"/>
          <w:tab w:val="left" w:pos="851"/>
          <w:tab w:val="left" w:pos="1446"/>
        </w:tabs>
        <w:spacing w:before="0" w:line="240" w:lineRule="auto"/>
        <w:ind w:right="2" w:firstLine="567"/>
        <w:jc w:val="both"/>
        <w:rPr>
          <w:sz w:val="28"/>
          <w:szCs w:val="28"/>
        </w:rPr>
      </w:pPr>
      <w:r w:rsidRPr="000F7B39">
        <w:rPr>
          <w:sz w:val="28"/>
          <w:szCs w:val="28"/>
        </w:rPr>
        <w:t>Освоение приемов действий в нестандартных ситуациях, овладение эвристическими методами решения проблем;</w:t>
      </w:r>
    </w:p>
    <w:p w:rsidR="00A417B2" w:rsidRPr="000F7B39" w:rsidRDefault="009B3D00" w:rsidP="000F70E8">
      <w:pPr>
        <w:pStyle w:val="11"/>
        <w:numPr>
          <w:ilvl w:val="0"/>
          <w:numId w:val="6"/>
        </w:numPr>
        <w:shd w:val="clear" w:color="auto" w:fill="auto"/>
        <w:tabs>
          <w:tab w:val="left" w:pos="284"/>
          <w:tab w:val="left" w:pos="851"/>
          <w:tab w:val="left" w:pos="1446"/>
        </w:tabs>
        <w:spacing w:before="0" w:line="240" w:lineRule="auto"/>
        <w:ind w:right="2" w:firstLine="567"/>
        <w:jc w:val="both"/>
        <w:rPr>
          <w:sz w:val="28"/>
          <w:szCs w:val="28"/>
        </w:rPr>
      </w:pPr>
      <w:r w:rsidRPr="000F7B39">
        <w:rPr>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A417B2" w:rsidRPr="000F7B39" w:rsidRDefault="009B3D00" w:rsidP="000F70E8">
      <w:pPr>
        <w:pStyle w:val="11"/>
        <w:shd w:val="clear" w:color="auto" w:fill="auto"/>
        <w:tabs>
          <w:tab w:val="left" w:pos="284"/>
          <w:tab w:val="left" w:pos="851"/>
        </w:tabs>
        <w:spacing w:before="0" w:line="240" w:lineRule="auto"/>
        <w:ind w:right="2" w:firstLine="567"/>
        <w:jc w:val="both"/>
        <w:rPr>
          <w:sz w:val="28"/>
          <w:szCs w:val="28"/>
        </w:rPr>
      </w:pPr>
      <w:r w:rsidRPr="000F7B39">
        <w:rPr>
          <w:rStyle w:val="a8"/>
          <w:sz w:val="28"/>
          <w:szCs w:val="28"/>
        </w:rPr>
        <w:t>Предметными результатами</w:t>
      </w:r>
      <w:r w:rsidRPr="000F7B39">
        <w:rPr>
          <w:sz w:val="28"/>
          <w:szCs w:val="28"/>
        </w:rPr>
        <w:t xml:space="preserve"> программы внеурочной деятельности в средней школе являются:</w:t>
      </w:r>
    </w:p>
    <w:p w:rsidR="00A417B2" w:rsidRPr="000F7B39" w:rsidRDefault="009B3D00" w:rsidP="000F70E8">
      <w:pPr>
        <w:pStyle w:val="11"/>
        <w:numPr>
          <w:ilvl w:val="0"/>
          <w:numId w:val="7"/>
        </w:numPr>
        <w:shd w:val="clear" w:color="auto" w:fill="auto"/>
        <w:tabs>
          <w:tab w:val="left" w:pos="284"/>
          <w:tab w:val="left" w:pos="851"/>
          <w:tab w:val="left" w:pos="1441"/>
        </w:tabs>
        <w:spacing w:before="0" w:line="240" w:lineRule="auto"/>
        <w:ind w:right="2" w:firstLine="567"/>
        <w:jc w:val="both"/>
        <w:rPr>
          <w:sz w:val="28"/>
          <w:szCs w:val="28"/>
        </w:rPr>
      </w:pPr>
      <w:r w:rsidRPr="000F7B39">
        <w:rPr>
          <w:sz w:val="28"/>
          <w:szCs w:val="28"/>
        </w:rPr>
        <w:t>умение пользоваться методами научного познания, проводить наблюдения, планировать и проводить эксперименты, обрабатывать результаты измерений;</w:t>
      </w:r>
    </w:p>
    <w:p w:rsidR="00A417B2" w:rsidRPr="000F7B39" w:rsidRDefault="009B3D00" w:rsidP="000F70E8">
      <w:pPr>
        <w:pStyle w:val="11"/>
        <w:numPr>
          <w:ilvl w:val="0"/>
          <w:numId w:val="7"/>
        </w:numPr>
        <w:shd w:val="clear" w:color="auto" w:fill="auto"/>
        <w:tabs>
          <w:tab w:val="left" w:pos="284"/>
          <w:tab w:val="left" w:pos="851"/>
          <w:tab w:val="left" w:pos="1441"/>
        </w:tabs>
        <w:spacing w:before="0" w:line="240" w:lineRule="auto"/>
        <w:ind w:right="2" w:firstLine="567"/>
        <w:jc w:val="both"/>
        <w:rPr>
          <w:sz w:val="28"/>
          <w:szCs w:val="28"/>
        </w:rPr>
      </w:pPr>
      <w:r w:rsidRPr="000F7B39">
        <w:rPr>
          <w:sz w:val="28"/>
          <w:szCs w:val="28"/>
        </w:rPr>
        <w:t>научиться пользоваться измерительными приборами как аналоговыми, так и цифровыми; собирать экспериментальные установки для проведения опытов;</w:t>
      </w:r>
    </w:p>
    <w:p w:rsidR="00A417B2" w:rsidRPr="000F7B39" w:rsidRDefault="009B3D00" w:rsidP="000F70E8">
      <w:pPr>
        <w:pStyle w:val="11"/>
        <w:numPr>
          <w:ilvl w:val="0"/>
          <w:numId w:val="7"/>
        </w:numPr>
        <w:shd w:val="clear" w:color="auto" w:fill="auto"/>
        <w:tabs>
          <w:tab w:val="left" w:pos="284"/>
          <w:tab w:val="left" w:pos="851"/>
          <w:tab w:val="left" w:pos="1441"/>
        </w:tabs>
        <w:spacing w:before="0" w:line="240" w:lineRule="auto"/>
        <w:ind w:right="2" w:firstLine="567"/>
        <w:jc w:val="both"/>
        <w:rPr>
          <w:sz w:val="28"/>
          <w:szCs w:val="28"/>
        </w:rPr>
      </w:pPr>
      <w:r w:rsidRPr="000F7B39">
        <w:rPr>
          <w:sz w:val="28"/>
          <w:szCs w:val="28"/>
        </w:rPr>
        <w:t>Использовать интерактивную доску при экспериментальных демонстрациях,</w:t>
      </w:r>
    </w:p>
    <w:p w:rsidR="00A417B2" w:rsidRPr="000F7B39" w:rsidRDefault="009B3D00" w:rsidP="000F70E8">
      <w:pPr>
        <w:pStyle w:val="11"/>
        <w:numPr>
          <w:ilvl w:val="0"/>
          <w:numId w:val="7"/>
        </w:numPr>
        <w:shd w:val="clear" w:color="auto" w:fill="auto"/>
        <w:tabs>
          <w:tab w:val="left" w:pos="284"/>
          <w:tab w:val="left" w:pos="851"/>
          <w:tab w:val="left" w:pos="1441"/>
        </w:tabs>
        <w:spacing w:before="0" w:line="240" w:lineRule="auto"/>
        <w:ind w:right="2" w:firstLine="567"/>
        <w:jc w:val="both"/>
        <w:rPr>
          <w:sz w:val="28"/>
          <w:szCs w:val="28"/>
        </w:rPr>
      </w:pPr>
      <w:r w:rsidRPr="000F7B39">
        <w:rPr>
          <w:sz w:val="28"/>
          <w:szCs w:val="28"/>
        </w:rPr>
        <w:t>Развивать навыки использования цифровых инструментов при проведении экспериментов и анализе, и обработке результатов.</w:t>
      </w:r>
    </w:p>
    <w:p w:rsidR="00A417B2" w:rsidRPr="000F7B39" w:rsidRDefault="009B3D00" w:rsidP="000F70E8">
      <w:pPr>
        <w:pStyle w:val="11"/>
        <w:numPr>
          <w:ilvl w:val="0"/>
          <w:numId w:val="7"/>
        </w:numPr>
        <w:shd w:val="clear" w:color="auto" w:fill="auto"/>
        <w:tabs>
          <w:tab w:val="left" w:pos="284"/>
          <w:tab w:val="left" w:pos="851"/>
          <w:tab w:val="left" w:pos="1441"/>
        </w:tabs>
        <w:spacing w:before="0" w:line="240" w:lineRule="auto"/>
        <w:ind w:right="2" w:firstLine="567"/>
        <w:jc w:val="both"/>
        <w:rPr>
          <w:sz w:val="28"/>
          <w:szCs w:val="28"/>
        </w:rPr>
      </w:pPr>
      <w:r w:rsidRPr="000F7B39">
        <w:rPr>
          <w:sz w:val="28"/>
          <w:szCs w:val="28"/>
        </w:rPr>
        <w:t>Во время демонстрации показать весь процесс получения научного знания от регистрации сигнала датчиками и составления электронных таблиц до обработки данных с помощью графического представления информации.</w:t>
      </w:r>
    </w:p>
    <w:p w:rsidR="00A417B2" w:rsidRPr="000F7B39" w:rsidRDefault="009B3D00" w:rsidP="000F70E8">
      <w:pPr>
        <w:pStyle w:val="11"/>
        <w:numPr>
          <w:ilvl w:val="0"/>
          <w:numId w:val="7"/>
        </w:numPr>
        <w:shd w:val="clear" w:color="auto" w:fill="auto"/>
        <w:tabs>
          <w:tab w:val="left" w:pos="284"/>
          <w:tab w:val="left" w:pos="851"/>
          <w:tab w:val="left" w:pos="1436"/>
        </w:tabs>
        <w:spacing w:before="0" w:line="240" w:lineRule="auto"/>
        <w:ind w:right="2" w:firstLine="567"/>
        <w:jc w:val="both"/>
        <w:rPr>
          <w:sz w:val="28"/>
          <w:szCs w:val="28"/>
        </w:rPr>
      </w:pPr>
      <w:r w:rsidRPr="000F7B39">
        <w:rPr>
          <w:sz w:val="28"/>
          <w:szCs w:val="28"/>
        </w:rPr>
        <w:t>развитие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которые его характеризуют, выдвигать гипотезы, формулировать выводы;</w:t>
      </w:r>
    </w:p>
    <w:p w:rsidR="00A417B2" w:rsidRPr="000F7B39" w:rsidRDefault="009B3D00" w:rsidP="000F70E8">
      <w:pPr>
        <w:pStyle w:val="11"/>
        <w:numPr>
          <w:ilvl w:val="0"/>
          <w:numId w:val="7"/>
        </w:numPr>
        <w:shd w:val="clear" w:color="auto" w:fill="auto"/>
        <w:tabs>
          <w:tab w:val="left" w:pos="284"/>
          <w:tab w:val="left" w:pos="851"/>
          <w:tab w:val="left" w:pos="1441"/>
        </w:tabs>
        <w:spacing w:before="0" w:line="240" w:lineRule="auto"/>
        <w:ind w:right="2" w:firstLine="567"/>
        <w:jc w:val="both"/>
        <w:rPr>
          <w:sz w:val="28"/>
          <w:szCs w:val="28"/>
        </w:rPr>
      </w:pPr>
      <w:r w:rsidRPr="000F7B39">
        <w:rPr>
          <w:sz w:val="28"/>
          <w:szCs w:val="28"/>
        </w:rPr>
        <w:t>развитие коммуникативных умений: докладывать о результатах эксперимента, кратко и точно отвечать на вопросы, использовать справочную литературу и другие источники информации.</w:t>
      </w:r>
    </w:p>
    <w:p w:rsidR="00277B28" w:rsidRPr="000F7B39" w:rsidRDefault="00277B28" w:rsidP="000F70E8">
      <w:pPr>
        <w:pStyle w:val="22"/>
        <w:keepNext/>
        <w:keepLines/>
        <w:shd w:val="clear" w:color="auto" w:fill="auto"/>
        <w:tabs>
          <w:tab w:val="left" w:pos="284"/>
        </w:tabs>
        <w:spacing w:before="0" w:line="240" w:lineRule="auto"/>
        <w:ind w:right="2"/>
        <w:jc w:val="center"/>
        <w:rPr>
          <w:sz w:val="28"/>
          <w:szCs w:val="28"/>
        </w:rPr>
      </w:pPr>
      <w:bookmarkStart w:id="8" w:name="bookmark7"/>
    </w:p>
    <w:p w:rsidR="00A417B2" w:rsidRPr="000F7B39" w:rsidRDefault="009B3D00" w:rsidP="000F70E8">
      <w:pPr>
        <w:pStyle w:val="22"/>
        <w:keepNext/>
        <w:keepLines/>
        <w:shd w:val="clear" w:color="auto" w:fill="auto"/>
        <w:tabs>
          <w:tab w:val="left" w:pos="284"/>
        </w:tabs>
        <w:spacing w:before="0" w:line="240" w:lineRule="auto"/>
        <w:ind w:right="2"/>
        <w:jc w:val="center"/>
        <w:rPr>
          <w:sz w:val="28"/>
          <w:szCs w:val="28"/>
        </w:rPr>
      </w:pPr>
      <w:r w:rsidRPr="000F7B39">
        <w:rPr>
          <w:sz w:val="28"/>
          <w:szCs w:val="28"/>
        </w:rPr>
        <w:t>Способы оценки уровня достижения обучающихся</w:t>
      </w:r>
      <w:bookmarkEnd w:id="8"/>
    </w:p>
    <w:p w:rsidR="00A417B2" w:rsidRPr="000F7B39" w:rsidRDefault="009B3D00" w:rsidP="000F70E8">
      <w:pPr>
        <w:pStyle w:val="11"/>
        <w:shd w:val="clear" w:color="auto" w:fill="auto"/>
        <w:tabs>
          <w:tab w:val="left" w:pos="284"/>
        </w:tabs>
        <w:spacing w:before="0" w:line="240" w:lineRule="auto"/>
        <w:ind w:right="2" w:firstLine="567"/>
        <w:jc w:val="both"/>
        <w:rPr>
          <w:sz w:val="28"/>
          <w:szCs w:val="28"/>
        </w:rPr>
      </w:pPr>
      <w:r w:rsidRPr="000F7B39">
        <w:rPr>
          <w:sz w:val="28"/>
          <w:szCs w:val="28"/>
        </w:rPr>
        <w:t>Основными формами учёта знаний и умений на первом уровне будут: практические работы, тесты, проекты, различные сообщения и рефераты, игры, олимпиады. Качество подготовленности учащихся определяется качеством выполненных ими работ.</w:t>
      </w:r>
    </w:p>
    <w:p w:rsidR="00A417B2" w:rsidRPr="000F7B39" w:rsidRDefault="009B3D00" w:rsidP="000F70E8">
      <w:pPr>
        <w:pStyle w:val="11"/>
        <w:shd w:val="clear" w:color="auto" w:fill="auto"/>
        <w:tabs>
          <w:tab w:val="left" w:pos="284"/>
        </w:tabs>
        <w:spacing w:before="0" w:line="240" w:lineRule="auto"/>
        <w:ind w:right="2" w:firstLine="567"/>
        <w:jc w:val="both"/>
        <w:rPr>
          <w:sz w:val="28"/>
          <w:szCs w:val="28"/>
        </w:rPr>
      </w:pPr>
      <w:r w:rsidRPr="000F7B39">
        <w:rPr>
          <w:sz w:val="28"/>
          <w:szCs w:val="28"/>
        </w:rPr>
        <w:t>Контроль и оценка результатов освоения программы внеурочной деятельности зависит от тематики и содержания изучаемого раздела. Продуктивным будет контроль в процессе организации различных форм деятельности. Поощрительной формой оценки труда учащихся является демонстрация работ, выполненных учащимися и выступление с результатами исследований перед различными аудиториями (в классе, в старших и младших классах, учителями) внутри школы.</w:t>
      </w:r>
    </w:p>
    <w:p w:rsidR="00A417B2" w:rsidRPr="000F7B39" w:rsidRDefault="009B3D00" w:rsidP="000F70E8">
      <w:pPr>
        <w:pStyle w:val="11"/>
        <w:shd w:val="clear" w:color="auto" w:fill="auto"/>
        <w:tabs>
          <w:tab w:val="left" w:pos="284"/>
        </w:tabs>
        <w:spacing w:before="0" w:line="240" w:lineRule="auto"/>
        <w:ind w:right="2" w:firstLine="567"/>
        <w:jc w:val="both"/>
        <w:rPr>
          <w:sz w:val="28"/>
          <w:szCs w:val="28"/>
        </w:rPr>
      </w:pPr>
      <w:r w:rsidRPr="000F7B39">
        <w:rPr>
          <w:sz w:val="28"/>
          <w:szCs w:val="28"/>
        </w:rPr>
        <w:t>Работа с учебным материалом разнообразных форм дает возможность каждому их учащихся проявить свои способности (в области систематизации теоретических знаний, в области решения стандартных задач, в области решения нестандартных задач, в области исследовательской работы и т.д.). Ситуации успеха, создающие положительную мотивацию к деятельности, являются важным фактором развития творческих и познавательных способностей учащихся. 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обучающийся будет значимым участником деятельности.</w:t>
      </w:r>
    </w:p>
    <w:p w:rsidR="00277B28" w:rsidRPr="000F7B39" w:rsidRDefault="00277B28" w:rsidP="000F70E8">
      <w:pPr>
        <w:pStyle w:val="11"/>
        <w:shd w:val="clear" w:color="auto" w:fill="auto"/>
        <w:tabs>
          <w:tab w:val="left" w:pos="284"/>
        </w:tabs>
        <w:spacing w:before="0" w:line="240" w:lineRule="auto"/>
        <w:ind w:right="2" w:firstLine="567"/>
        <w:jc w:val="both"/>
        <w:rPr>
          <w:sz w:val="28"/>
          <w:szCs w:val="28"/>
        </w:rPr>
      </w:pPr>
    </w:p>
    <w:p w:rsidR="00277B28" w:rsidRPr="000F7B39" w:rsidRDefault="00277B28" w:rsidP="000F70E8">
      <w:pPr>
        <w:pStyle w:val="11"/>
        <w:shd w:val="clear" w:color="auto" w:fill="auto"/>
        <w:tabs>
          <w:tab w:val="left" w:pos="284"/>
        </w:tabs>
        <w:spacing w:before="0" w:line="240" w:lineRule="auto"/>
        <w:ind w:right="2" w:firstLine="567"/>
        <w:jc w:val="both"/>
        <w:rPr>
          <w:sz w:val="28"/>
          <w:szCs w:val="28"/>
        </w:rPr>
        <w:sectPr w:rsidR="00277B28" w:rsidRPr="000F7B39" w:rsidSect="000F70E8">
          <w:footerReference w:type="default" r:id="rId7"/>
          <w:type w:val="nextColumn"/>
          <w:pgSz w:w="16838" w:h="11909" w:orient="landscape" w:code="9"/>
          <w:pgMar w:top="851" w:right="1134" w:bottom="850" w:left="1276" w:header="0" w:footer="6" w:gutter="0"/>
          <w:pgNumType w:start="138"/>
          <w:cols w:space="720"/>
          <w:noEndnote/>
          <w:docGrid w:linePitch="360"/>
        </w:sectPr>
      </w:pPr>
    </w:p>
    <w:p w:rsidR="00A417B2" w:rsidRPr="000F7B39" w:rsidRDefault="009B3D00" w:rsidP="009B3D00">
      <w:pPr>
        <w:pStyle w:val="50"/>
        <w:shd w:val="clear" w:color="auto" w:fill="auto"/>
        <w:tabs>
          <w:tab w:val="left" w:pos="284"/>
        </w:tabs>
        <w:spacing w:after="0" w:line="240" w:lineRule="auto"/>
        <w:ind w:right="2"/>
        <w:rPr>
          <w:sz w:val="28"/>
          <w:szCs w:val="28"/>
        </w:rPr>
      </w:pPr>
      <w:r w:rsidRPr="000F7B39">
        <w:rPr>
          <w:sz w:val="28"/>
          <w:szCs w:val="28"/>
        </w:rPr>
        <w:t>СОДЕРЖАНИЕ КУРСА ВНЕУРОЧНОЙ ДЕЯТЕЛЬНОСТИ С УКАЗ</w:t>
      </w:r>
      <w:r w:rsidRPr="000F7B39">
        <w:rPr>
          <w:rStyle w:val="51"/>
          <w:b/>
          <w:bCs/>
          <w:sz w:val="28"/>
          <w:szCs w:val="28"/>
          <w:u w:val="none"/>
        </w:rPr>
        <w:t>АНИ</w:t>
      </w:r>
      <w:r w:rsidRPr="000F7B39">
        <w:rPr>
          <w:sz w:val="28"/>
          <w:szCs w:val="28"/>
        </w:rPr>
        <w:t>ЕМ ФОРМ ОРГАНИЗАЦИИ И ВИДОВ ДЕЯТЕЛЬНОСТИ</w:t>
      </w:r>
    </w:p>
    <w:p w:rsidR="000F70E8" w:rsidRPr="000F7B39" w:rsidRDefault="000F70E8" w:rsidP="009B3D00">
      <w:pPr>
        <w:pStyle w:val="50"/>
        <w:shd w:val="clear" w:color="auto" w:fill="auto"/>
        <w:tabs>
          <w:tab w:val="left" w:pos="284"/>
        </w:tabs>
        <w:spacing w:after="0" w:line="240" w:lineRule="auto"/>
        <w:ind w:right="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77"/>
        <w:gridCol w:w="2726"/>
        <w:gridCol w:w="4459"/>
        <w:gridCol w:w="3187"/>
        <w:gridCol w:w="2966"/>
      </w:tblGrid>
      <w:tr w:rsidR="009B3D00" w:rsidRPr="000F7B39" w:rsidTr="000F70E8">
        <w:trPr>
          <w:cantSplit/>
        </w:trPr>
        <w:tc>
          <w:tcPr>
            <w:tcW w:w="677" w:type="dxa"/>
            <w:shd w:val="clear" w:color="auto" w:fill="FFFFFF"/>
          </w:tcPr>
          <w:p w:rsidR="009B3D00" w:rsidRPr="000F7B39" w:rsidRDefault="009B3D00" w:rsidP="000F70E8">
            <w:pPr>
              <w:jc w:val="center"/>
              <w:rPr>
                <w:rFonts w:ascii="Times New Roman" w:hAnsi="Times New Roman" w:cs="Times New Roman"/>
                <w:b/>
                <w:sz w:val="28"/>
                <w:szCs w:val="28"/>
              </w:rPr>
            </w:pPr>
            <w:r w:rsidRPr="000F7B39">
              <w:rPr>
                <w:rFonts w:ascii="Times New Roman" w:hAnsi="Times New Roman" w:cs="Times New Roman"/>
                <w:b/>
                <w:sz w:val="28"/>
                <w:szCs w:val="28"/>
              </w:rPr>
              <w:t>№</w:t>
            </w:r>
          </w:p>
        </w:tc>
        <w:tc>
          <w:tcPr>
            <w:tcW w:w="2726" w:type="dxa"/>
            <w:shd w:val="clear" w:color="auto" w:fill="FFFFFF"/>
          </w:tcPr>
          <w:p w:rsidR="009B3D00" w:rsidRPr="000F7B39" w:rsidRDefault="009B3D00" w:rsidP="000F70E8">
            <w:pPr>
              <w:ind w:left="32" w:right="122"/>
              <w:jc w:val="center"/>
              <w:rPr>
                <w:rFonts w:ascii="Times New Roman" w:hAnsi="Times New Roman" w:cs="Times New Roman"/>
                <w:b/>
                <w:sz w:val="28"/>
                <w:szCs w:val="28"/>
              </w:rPr>
            </w:pPr>
            <w:r w:rsidRPr="000F7B39">
              <w:rPr>
                <w:rFonts w:ascii="Times New Roman" w:hAnsi="Times New Roman" w:cs="Times New Roman"/>
                <w:b/>
                <w:sz w:val="28"/>
                <w:szCs w:val="28"/>
              </w:rPr>
              <w:t>Наименование разделов</w:t>
            </w:r>
          </w:p>
        </w:tc>
        <w:tc>
          <w:tcPr>
            <w:tcW w:w="4459" w:type="dxa"/>
            <w:shd w:val="clear" w:color="auto" w:fill="FFFFFF"/>
          </w:tcPr>
          <w:p w:rsidR="009B3D00" w:rsidRPr="000F7B39" w:rsidRDefault="009B3D00" w:rsidP="000F70E8">
            <w:pPr>
              <w:ind w:left="32" w:right="122"/>
              <w:jc w:val="center"/>
              <w:rPr>
                <w:rFonts w:ascii="Times New Roman" w:hAnsi="Times New Roman" w:cs="Times New Roman"/>
                <w:b/>
                <w:sz w:val="28"/>
                <w:szCs w:val="28"/>
              </w:rPr>
            </w:pPr>
            <w:r w:rsidRPr="000F7B39">
              <w:rPr>
                <w:rFonts w:ascii="Times New Roman" w:hAnsi="Times New Roman" w:cs="Times New Roman"/>
                <w:b/>
                <w:sz w:val="28"/>
                <w:szCs w:val="28"/>
              </w:rPr>
              <w:t>Характеристика основных содержательных линий</w:t>
            </w:r>
          </w:p>
        </w:tc>
        <w:tc>
          <w:tcPr>
            <w:tcW w:w="3187" w:type="dxa"/>
            <w:shd w:val="clear" w:color="auto" w:fill="FFFFFF"/>
          </w:tcPr>
          <w:p w:rsidR="009B3D00" w:rsidRPr="000F7B39" w:rsidRDefault="009B3D00" w:rsidP="000F70E8">
            <w:pPr>
              <w:ind w:left="32" w:right="122"/>
              <w:jc w:val="center"/>
              <w:rPr>
                <w:rFonts w:ascii="Times New Roman" w:hAnsi="Times New Roman" w:cs="Times New Roman"/>
                <w:b/>
                <w:sz w:val="28"/>
                <w:szCs w:val="28"/>
              </w:rPr>
            </w:pPr>
            <w:r w:rsidRPr="000F7B39">
              <w:rPr>
                <w:rFonts w:ascii="Times New Roman" w:hAnsi="Times New Roman" w:cs="Times New Roman"/>
                <w:b/>
                <w:sz w:val="28"/>
                <w:szCs w:val="28"/>
              </w:rPr>
              <w:t>Формы организации</w:t>
            </w:r>
          </w:p>
        </w:tc>
        <w:tc>
          <w:tcPr>
            <w:tcW w:w="2966" w:type="dxa"/>
            <w:shd w:val="clear" w:color="auto" w:fill="FFFFFF"/>
          </w:tcPr>
          <w:p w:rsidR="009B3D00" w:rsidRPr="000F7B39" w:rsidRDefault="009B3D00" w:rsidP="000F70E8">
            <w:pPr>
              <w:ind w:left="32" w:right="122"/>
              <w:jc w:val="center"/>
              <w:rPr>
                <w:rFonts w:ascii="Times New Roman" w:hAnsi="Times New Roman" w:cs="Times New Roman"/>
                <w:b/>
                <w:sz w:val="28"/>
                <w:szCs w:val="28"/>
              </w:rPr>
            </w:pPr>
            <w:r w:rsidRPr="000F7B39">
              <w:rPr>
                <w:rFonts w:ascii="Times New Roman" w:hAnsi="Times New Roman" w:cs="Times New Roman"/>
                <w:b/>
                <w:sz w:val="28"/>
                <w:szCs w:val="28"/>
              </w:rPr>
              <w:t>Виды деятельности</w:t>
            </w:r>
          </w:p>
        </w:tc>
      </w:tr>
      <w:tr w:rsidR="009B3D00" w:rsidRPr="000F7B39" w:rsidTr="000F70E8">
        <w:trPr>
          <w:cantSplit/>
        </w:trPr>
        <w:tc>
          <w:tcPr>
            <w:tcW w:w="677" w:type="dxa"/>
            <w:shd w:val="clear" w:color="auto" w:fill="FFFFFF"/>
          </w:tcPr>
          <w:p w:rsidR="009B3D00" w:rsidRPr="000F7B39" w:rsidRDefault="009B3D00" w:rsidP="000F70E8">
            <w:pPr>
              <w:jc w:val="both"/>
              <w:rPr>
                <w:rFonts w:ascii="Times New Roman" w:hAnsi="Times New Roman" w:cs="Times New Roman"/>
                <w:sz w:val="28"/>
                <w:szCs w:val="28"/>
              </w:rPr>
            </w:pPr>
            <w:r w:rsidRPr="000F7B39">
              <w:rPr>
                <w:rFonts w:ascii="Times New Roman" w:hAnsi="Times New Roman" w:cs="Times New Roman"/>
                <w:sz w:val="28"/>
                <w:szCs w:val="28"/>
              </w:rPr>
              <w:t>1</w:t>
            </w:r>
          </w:p>
        </w:tc>
        <w:tc>
          <w:tcPr>
            <w:tcW w:w="2726"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Законы движения и взаимодействия тел</w:t>
            </w:r>
          </w:p>
        </w:tc>
        <w:tc>
          <w:tcPr>
            <w:tcW w:w="4459" w:type="dxa"/>
            <w:shd w:val="clear" w:color="auto" w:fill="FFFFFF"/>
          </w:tcPr>
          <w:p w:rsidR="009B3D00" w:rsidRPr="000F7B39" w:rsidRDefault="009B3D00" w:rsidP="000F70E8">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Теория: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Прямолинейное равноускоренное движение. Ускорение. Величины, характеризующие движение. Перемещение при прямолинейном равноускоренном движении. Закономерности, присущие прямолинейному равноускоренному движению без начальной скорости.</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Сила упругости. Закон Гука. Сила трения. Виды трения.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Падение тел в воздухе и разреженном</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пространстве</w:t>
            </w:r>
          </w:p>
          <w:p w:rsidR="009B3D00" w:rsidRPr="000F7B39" w:rsidRDefault="009B3D00" w:rsidP="000F70E8">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Эксперименты:</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1.</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«Проверка соотношений перемещений при равноускоренном движении»</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2 «Измерение жесткости пружины»</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3 «Измерение коэффициента трения скольжения» Практическая работа № 4.</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«Изучение движения тела, брошенного горизонтально»</w:t>
            </w:r>
          </w:p>
        </w:tc>
        <w:tc>
          <w:tcPr>
            <w:tcW w:w="3187"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Эксперименты проводятся при помощи набора оборудования ФГОС лаборатория; Механические явления» и программного обеспечения к нему «Цифровая лаборатория. Демонстрационный эксперимент».</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Индивидуальная и групповая работа обучающихся, планирование и проведение исследовательского эксперимента,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9B3D00" w:rsidRPr="000F7B39" w:rsidRDefault="009B3D00" w:rsidP="000F70E8">
            <w:pPr>
              <w:ind w:left="32" w:right="122"/>
              <w:jc w:val="both"/>
              <w:rPr>
                <w:rFonts w:ascii="Times New Roman" w:hAnsi="Times New Roman" w:cs="Times New Roman"/>
                <w:sz w:val="28"/>
                <w:szCs w:val="28"/>
              </w:rPr>
            </w:pPr>
            <w:proofErr w:type="gramStart"/>
            <w:r w:rsidRPr="000F7B39">
              <w:rPr>
                <w:rFonts w:ascii="Times New Roman" w:hAnsi="Times New Roman" w:cs="Times New Roman"/>
                <w:sz w:val="28"/>
                <w:szCs w:val="28"/>
              </w:rPr>
              <w:t>1 .Анализ</w:t>
            </w:r>
            <w:proofErr w:type="gramEnd"/>
            <w:r w:rsidRPr="000F7B39">
              <w:rPr>
                <w:rFonts w:ascii="Times New Roman" w:hAnsi="Times New Roman" w:cs="Times New Roman"/>
                <w:sz w:val="28"/>
                <w:szCs w:val="28"/>
              </w:rPr>
              <w:t xml:space="preserve"> системы знаний по теме, их практическая применимость в жизни человека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Подготовка и проведение учебного исследования;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Оформление результатов эксперимента в виде отчета,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Исследование погрешностей результатов эксперимента.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Защита отчета, подведение итогов, выступление групп.</w:t>
            </w:r>
          </w:p>
        </w:tc>
      </w:tr>
      <w:tr w:rsidR="009B3D00" w:rsidRPr="000F7B39" w:rsidTr="000F70E8">
        <w:trPr>
          <w:cantSplit/>
        </w:trPr>
        <w:tc>
          <w:tcPr>
            <w:tcW w:w="677" w:type="dxa"/>
            <w:shd w:val="clear" w:color="auto" w:fill="FFFFFF"/>
          </w:tcPr>
          <w:p w:rsidR="009B3D00" w:rsidRPr="000F7B39" w:rsidRDefault="009B3D00" w:rsidP="000F70E8">
            <w:pPr>
              <w:jc w:val="both"/>
              <w:rPr>
                <w:rFonts w:ascii="Times New Roman" w:hAnsi="Times New Roman" w:cs="Times New Roman"/>
                <w:sz w:val="28"/>
                <w:szCs w:val="28"/>
              </w:rPr>
            </w:pPr>
            <w:r w:rsidRPr="000F7B39">
              <w:rPr>
                <w:rFonts w:ascii="Times New Roman" w:hAnsi="Times New Roman" w:cs="Times New Roman"/>
                <w:sz w:val="28"/>
                <w:szCs w:val="28"/>
              </w:rPr>
              <w:t>2</w:t>
            </w:r>
          </w:p>
        </w:tc>
        <w:tc>
          <w:tcPr>
            <w:tcW w:w="2726"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Динамика.</w:t>
            </w:r>
          </w:p>
        </w:tc>
        <w:tc>
          <w:tcPr>
            <w:tcW w:w="4459" w:type="dxa"/>
            <w:shd w:val="clear" w:color="auto" w:fill="FFFFFF"/>
          </w:tcPr>
          <w:p w:rsidR="009B3D00" w:rsidRPr="000F7B39" w:rsidRDefault="009B3D00" w:rsidP="000F70E8">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Теория: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 xml:space="preserve">Основное утверждение механики. Материальная точка. Первый закон Ньютона. Второй закон Ньютона. Третий закон Ньютона. Основные задачи механики. Состояние системы тел в механике. Принцип относительности в механике. </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Сила всемирного тяготения. Деформация и сила упругости. Закон Гука. Вес тела. Сила трения. Природа и виды сил трения. Сила сопротивления при движении тел в вязкой среде.</w:t>
            </w:r>
          </w:p>
          <w:p w:rsidR="009B3D00" w:rsidRPr="000F7B39" w:rsidRDefault="009B3D00" w:rsidP="000F70E8">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Эксперимент</w:t>
            </w:r>
            <w:r w:rsidR="000F70E8" w:rsidRPr="000F7B39">
              <w:rPr>
                <w:rFonts w:ascii="Times New Roman" w:hAnsi="Times New Roman" w:cs="Times New Roman"/>
                <w:b/>
                <w:i/>
                <w:sz w:val="28"/>
                <w:szCs w:val="28"/>
              </w:rPr>
              <w:t>ы</w:t>
            </w:r>
            <w:r w:rsidRPr="000F7B39">
              <w:rPr>
                <w:rFonts w:ascii="Times New Roman" w:hAnsi="Times New Roman" w:cs="Times New Roman"/>
                <w:b/>
                <w:i/>
                <w:sz w:val="28"/>
                <w:szCs w:val="28"/>
              </w:rPr>
              <w:t>:</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5 «Изучение движения тела, подвешенного на пружине, с помощью датчика расстояния» Практическая работа № 6 «Изучение движения тела, подвешенного на пружине, с помощью датчика силы» Практическая работа № 7 Движение связанных тел на нити, перекинутой через блок»</w:t>
            </w:r>
          </w:p>
        </w:tc>
        <w:tc>
          <w:tcPr>
            <w:tcW w:w="3187"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Эксперименты проводятся при помощи набора оборудования ФГОС лаборатория; Механические явления» и программного обеспечения к нему «Цифровая лаборатория.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Демонстрационный</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эксперимент».</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Индивидуальная и групповая работа обучающихся, планирование и проведение исследовательского эксперимента,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9B3D00" w:rsidRPr="000F7B39" w:rsidRDefault="009B3D00" w:rsidP="000F70E8">
            <w:pPr>
              <w:ind w:left="32" w:right="122"/>
              <w:jc w:val="both"/>
              <w:rPr>
                <w:rFonts w:ascii="Times New Roman" w:hAnsi="Times New Roman" w:cs="Times New Roman"/>
                <w:sz w:val="28"/>
                <w:szCs w:val="28"/>
              </w:rPr>
            </w:pPr>
            <w:proofErr w:type="gramStart"/>
            <w:r w:rsidRPr="000F7B39">
              <w:rPr>
                <w:rFonts w:ascii="Times New Roman" w:hAnsi="Times New Roman" w:cs="Times New Roman"/>
                <w:sz w:val="28"/>
                <w:szCs w:val="28"/>
              </w:rPr>
              <w:t>1 .Анализ</w:t>
            </w:r>
            <w:proofErr w:type="gramEnd"/>
            <w:r w:rsidRPr="000F7B39">
              <w:rPr>
                <w:rFonts w:ascii="Times New Roman" w:hAnsi="Times New Roman" w:cs="Times New Roman"/>
                <w:sz w:val="28"/>
                <w:szCs w:val="28"/>
              </w:rPr>
              <w:t xml:space="preserve"> системы знаний по теме, их практическая применимость в жизни человека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2. Подготовка и проведение учебного исследования;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Оформление результатов эксперимента в виде отчета,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Исследование погрешностей результатов эксперимента.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Защита отчета, подведение итогов, выступление групп.</w:t>
            </w:r>
          </w:p>
        </w:tc>
      </w:tr>
      <w:tr w:rsidR="009B3D00" w:rsidRPr="000F7B39" w:rsidTr="000F70E8">
        <w:trPr>
          <w:cantSplit/>
        </w:trPr>
        <w:tc>
          <w:tcPr>
            <w:tcW w:w="677" w:type="dxa"/>
            <w:shd w:val="clear" w:color="auto" w:fill="FFFFFF"/>
          </w:tcPr>
          <w:p w:rsidR="009B3D00" w:rsidRPr="000F7B39" w:rsidRDefault="009B3D00" w:rsidP="000F70E8">
            <w:pPr>
              <w:jc w:val="both"/>
              <w:rPr>
                <w:rFonts w:ascii="Times New Roman" w:hAnsi="Times New Roman" w:cs="Times New Roman"/>
                <w:sz w:val="28"/>
                <w:szCs w:val="28"/>
              </w:rPr>
            </w:pPr>
            <w:r w:rsidRPr="000F7B39">
              <w:rPr>
                <w:rFonts w:ascii="Times New Roman" w:hAnsi="Times New Roman" w:cs="Times New Roman"/>
                <w:sz w:val="28"/>
                <w:szCs w:val="28"/>
              </w:rPr>
              <w:t>3</w:t>
            </w:r>
          </w:p>
        </w:tc>
        <w:tc>
          <w:tcPr>
            <w:tcW w:w="2726"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Молекулярная физика и тепловые явления.</w:t>
            </w:r>
          </w:p>
        </w:tc>
        <w:tc>
          <w:tcPr>
            <w:tcW w:w="4459" w:type="dxa"/>
            <w:shd w:val="clear" w:color="auto" w:fill="FFFFFF"/>
          </w:tcPr>
          <w:p w:rsidR="000F70E8" w:rsidRPr="000F7B39" w:rsidRDefault="000F70E8" w:rsidP="000F70E8">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Теория: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Работа в термодинамике. Количество теплоты. Внутренняя энергия. Первый закон термодинамики. Адиабатный процесс. Второй закон термодинамики. Статистическое истолкование необратимости процессов в природе. Тепловые двигатели. Максимальный КПД тепловых двигателей.</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Равновесие между жидкостью и газом. Насыщенные пары. Изотермы реального газа. Критическая температура. Критическое состояние. Кипение. Сжижение газов. Влажность воздуха.</w:t>
            </w:r>
          </w:p>
          <w:p w:rsidR="009B3D00" w:rsidRPr="000F7B39" w:rsidRDefault="009B3D00" w:rsidP="000F70E8">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Эксперименты:</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8 «Конвекция в газе. Теплообмен между слоями жидкости». Практическая работа № 9 «Нагревание (остывание) газа при его сжатии (расширении)</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10 «Изменение внутренней энергии при деформации тела» Практическая работа № 11 «Зависимость температуры кипения от давления».</w:t>
            </w:r>
          </w:p>
        </w:tc>
        <w:tc>
          <w:tcPr>
            <w:tcW w:w="3187"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Эксперименты проводятся при помощи набора оборудования ФГОС лаборатория; «Молекулярная физика и тепловые явления» и программного обеспечения к нему «Цифровая лаборатория. Демонстрационный эксперимент».</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Индивидуальная и групповая работа обучающихся, планирование и проведение исследовательского эксперимента,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Анализ</w:t>
            </w:r>
            <w:r w:rsidRPr="000F7B39">
              <w:rPr>
                <w:rFonts w:ascii="Times New Roman" w:hAnsi="Times New Roman" w:cs="Times New Roman"/>
                <w:sz w:val="28"/>
                <w:szCs w:val="28"/>
              </w:rPr>
              <w:tab/>
              <w:t>системы знаний по теме, их практическая применимость в жизни человека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Подготовка и проведение учебного исследования;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Оформление результатов эксперимента в виде отчета,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Исследование погрешностей результатов эксперимента.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Защита отчета, подведение итогов, выступление групп.</w:t>
            </w:r>
          </w:p>
        </w:tc>
      </w:tr>
      <w:tr w:rsidR="009B3D00" w:rsidRPr="000F7B39" w:rsidTr="000F70E8">
        <w:trPr>
          <w:cantSplit/>
        </w:trPr>
        <w:tc>
          <w:tcPr>
            <w:tcW w:w="677" w:type="dxa"/>
            <w:shd w:val="clear" w:color="auto" w:fill="FFFFFF"/>
          </w:tcPr>
          <w:p w:rsidR="009B3D00" w:rsidRPr="000F7B39" w:rsidRDefault="009B3D00" w:rsidP="000F70E8">
            <w:pPr>
              <w:jc w:val="both"/>
              <w:rPr>
                <w:rFonts w:ascii="Times New Roman" w:hAnsi="Times New Roman" w:cs="Times New Roman"/>
                <w:sz w:val="28"/>
                <w:szCs w:val="28"/>
              </w:rPr>
            </w:pPr>
            <w:r w:rsidRPr="000F7B39">
              <w:rPr>
                <w:rFonts w:ascii="Times New Roman" w:hAnsi="Times New Roman" w:cs="Times New Roman"/>
                <w:sz w:val="28"/>
                <w:szCs w:val="28"/>
              </w:rPr>
              <w:t>4</w:t>
            </w:r>
          </w:p>
        </w:tc>
        <w:tc>
          <w:tcPr>
            <w:tcW w:w="2726"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Электростатика</w:t>
            </w:r>
          </w:p>
        </w:tc>
        <w:tc>
          <w:tcPr>
            <w:tcW w:w="4459" w:type="dxa"/>
            <w:shd w:val="clear" w:color="auto" w:fill="FFFFFF"/>
          </w:tcPr>
          <w:p w:rsidR="00277B28" w:rsidRPr="000F7B39" w:rsidRDefault="00277B28" w:rsidP="00277B28">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Теория:</w:t>
            </w:r>
          </w:p>
          <w:p w:rsidR="00277B28" w:rsidRPr="000F7B39" w:rsidRDefault="00277B28" w:rsidP="00277B28">
            <w:pPr>
              <w:ind w:left="32" w:right="122"/>
              <w:jc w:val="both"/>
              <w:rPr>
                <w:rFonts w:ascii="Times New Roman" w:hAnsi="Times New Roman" w:cs="Times New Roman"/>
                <w:b/>
                <w:i/>
                <w:sz w:val="28"/>
                <w:szCs w:val="28"/>
              </w:rPr>
            </w:pPr>
            <w:r w:rsidRPr="000F7B39">
              <w:rPr>
                <w:rStyle w:val="105pt0"/>
                <w:rFonts w:eastAsia="Courier New"/>
                <w:sz w:val="28"/>
                <w:szCs w:val="28"/>
              </w:rPr>
              <w:t xml:space="preserve">Электризация тел. Закон Кулона. Единицы электрического заряда. Взаимодействие неподвижных электрических зарядов внутри однородного диэлектрика. Близкодействие и действие </w:t>
            </w:r>
            <w:proofErr w:type="spellStart"/>
            <w:r w:rsidRPr="000F7B39">
              <w:rPr>
                <w:rStyle w:val="105pt0"/>
                <w:rFonts w:eastAsia="Courier New"/>
                <w:sz w:val="28"/>
                <w:szCs w:val="28"/>
              </w:rPr>
              <w:t>нарасстоянии</w:t>
            </w:r>
            <w:proofErr w:type="spellEnd"/>
            <w:r w:rsidRPr="000F7B39">
              <w:rPr>
                <w:rStyle w:val="105pt0"/>
                <w:rFonts w:eastAsia="Courier New"/>
                <w:sz w:val="28"/>
                <w:szCs w:val="28"/>
              </w:rPr>
              <w:t>. Электрическое поле. Напряжённость электрического поля. Принцип суперпозиции полей. Поле заряженной плоскости, сферы и шара. Проводники в электростатическом поле. Диэлектрики в электростатическом поле. Поляризация диэлектриков. Потенциальность электростатического поля. Потенциальная энергия заряда в однородном электрическом поле. Энергия взаимодействия точечных зарядов. Потенциал электростатического поля и разность потенциалов. Связь между напряжённостью электростатического поля и разностью потенциалов. Эквипотенциальные поверхности. Измерение разности потенциалов. Электрическая емкость. Конденсаторы. Емкость плоского конденсатора. Различные типы конденсаторов. Соединение конденсаторов. Энергия заряженных конденсаторов и проводников. Применение конденсаторов</w:t>
            </w:r>
          </w:p>
          <w:p w:rsidR="00277B28" w:rsidRPr="000F7B39" w:rsidRDefault="00277B28" w:rsidP="00277B28">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Эксперименты:</w:t>
            </w:r>
          </w:p>
          <w:p w:rsidR="00277B28" w:rsidRPr="000F7B39" w:rsidRDefault="00277B28" w:rsidP="00277B2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12 «Закон сохранения заряда».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13 «Поляризация проводников. Заряжение тел через влияние. Электрофор».</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14 «Экранирование электрического поля. Отсутствие заряда и электрического поля внутри проводника». Практическая работа № 15 «Зависимость емкости плоского конденсатора от расстояния между пластинами, от площади их перекрывания и от наличия диэлектрика между ними».</w:t>
            </w:r>
          </w:p>
        </w:tc>
        <w:tc>
          <w:tcPr>
            <w:tcW w:w="3187"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Эксперименты проводятся при помощи набора оборудования ФГОС лаборатория; «Электростатические явления»;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Набора для сборки электронных схем NAUROBO Индивидуальная и групповая работа обучающихся, планирование и проведение исследовательского эксперимента,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Анализ</w:t>
            </w:r>
            <w:r w:rsidRPr="000F7B39">
              <w:rPr>
                <w:rFonts w:ascii="Times New Roman" w:hAnsi="Times New Roman" w:cs="Times New Roman"/>
                <w:sz w:val="28"/>
                <w:szCs w:val="28"/>
              </w:rPr>
              <w:tab/>
              <w:t>системы знаний по теме, их практическая применимость в жизни человека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Подготовка и проведение учебного исследования;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Оформление результатов эксперимента в виде отчета,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Исследование погрешностей результатов эксперимента.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Защита отчета, подведение итогов, выступление групп.</w:t>
            </w:r>
          </w:p>
        </w:tc>
      </w:tr>
      <w:tr w:rsidR="009B3D00" w:rsidRPr="000F7B39" w:rsidTr="000F70E8">
        <w:trPr>
          <w:cantSplit/>
        </w:trPr>
        <w:tc>
          <w:tcPr>
            <w:tcW w:w="677" w:type="dxa"/>
            <w:shd w:val="clear" w:color="auto" w:fill="FFFFFF"/>
          </w:tcPr>
          <w:p w:rsidR="009B3D00" w:rsidRPr="000F7B39" w:rsidRDefault="009B3D00" w:rsidP="000F70E8">
            <w:pPr>
              <w:jc w:val="both"/>
              <w:rPr>
                <w:rFonts w:ascii="Times New Roman" w:hAnsi="Times New Roman" w:cs="Times New Roman"/>
                <w:sz w:val="28"/>
                <w:szCs w:val="28"/>
              </w:rPr>
            </w:pPr>
            <w:r w:rsidRPr="000F7B39">
              <w:rPr>
                <w:rFonts w:ascii="Times New Roman" w:hAnsi="Times New Roman" w:cs="Times New Roman"/>
                <w:sz w:val="28"/>
                <w:szCs w:val="28"/>
              </w:rPr>
              <w:t>5</w:t>
            </w:r>
          </w:p>
        </w:tc>
        <w:tc>
          <w:tcPr>
            <w:tcW w:w="2726"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Электродинамика. Постоянный ток.</w:t>
            </w:r>
          </w:p>
        </w:tc>
        <w:tc>
          <w:tcPr>
            <w:tcW w:w="4459" w:type="dxa"/>
            <w:shd w:val="clear" w:color="auto" w:fill="FFFFFF"/>
          </w:tcPr>
          <w:p w:rsidR="00277B28" w:rsidRPr="000F7B39" w:rsidRDefault="00277B28" w:rsidP="00277B28">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Теория: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Электрический ток. Плотность тока. Сила тока. Электрическое поле проводника с током. Закон Ома для участка цепи. Сопротивление проводника. Работа и мощность тока. Закон Джоуля- Ленца. Электрические цепи. Последовательное и параллельное соединения проводников. Измерение силы тока, напряжения и сопротивления. Электродвижущая сила. Гальванические элементы. Аккумуляторы. Закон Ома для полной цепи. Закон Ома для участка цепи, содержащего ЭДС.</w:t>
            </w:r>
            <w:r w:rsidR="00277B28" w:rsidRPr="000F7B39">
              <w:rPr>
                <w:rFonts w:ascii="Times New Roman" w:hAnsi="Times New Roman" w:cs="Times New Roman"/>
                <w:sz w:val="28"/>
                <w:szCs w:val="28"/>
              </w:rPr>
              <w:t xml:space="preserve"> </w:t>
            </w:r>
            <w:r w:rsidRPr="000F7B39">
              <w:rPr>
                <w:rFonts w:ascii="Times New Roman" w:hAnsi="Times New Roman" w:cs="Times New Roman"/>
                <w:sz w:val="28"/>
                <w:szCs w:val="28"/>
              </w:rPr>
              <w:t>Работа и мощность тока на участке цепи, содержащем ЭДС.</w:t>
            </w:r>
          </w:p>
          <w:p w:rsidR="000F70E8" w:rsidRPr="000F7B39" w:rsidRDefault="009B3D00" w:rsidP="000F70E8">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 xml:space="preserve">Эксперименты: </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16 «Определение ЭДС и внутреннего сопротивления источника тока графическим методом»</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17 «Изучение зависимости сопротивления проводника и полупроводника от температуры и освещенности. Сборка и проведение эксперимента с фоторезистором».</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18 «Изучение односторонней проводимости полупроводникового диода, устройства и принципа действия светодиода, транзистора. Сборка и проведение эксперимента с биполярным транзистором».</w:t>
            </w:r>
          </w:p>
        </w:tc>
        <w:tc>
          <w:tcPr>
            <w:tcW w:w="3187"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Эксперименты проводятся при помощи набора оборудования ФГОС лаборатория;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Набора для сборки электронных схем NAUROBO</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Индивидуальная и групповая работа обучающихся, планирование и проведение исследовательского эксперимента,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Анализ</w:t>
            </w:r>
            <w:r w:rsidRPr="000F7B39">
              <w:rPr>
                <w:rFonts w:ascii="Times New Roman" w:hAnsi="Times New Roman" w:cs="Times New Roman"/>
                <w:sz w:val="28"/>
                <w:szCs w:val="28"/>
              </w:rPr>
              <w:tab/>
              <w:t>системы знаний по теме, их практическая применимость в жизни человека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Подготовка и проведение учебного исследования;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Оформление результатов эксперимента в виде отчета,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Исследование погрешностей результатов эксперимента.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Защита отчета, подведение итогов, выступление групп.</w:t>
            </w:r>
          </w:p>
        </w:tc>
      </w:tr>
      <w:tr w:rsidR="009B3D00" w:rsidRPr="000F7B39" w:rsidTr="000F70E8">
        <w:trPr>
          <w:cantSplit/>
        </w:trPr>
        <w:tc>
          <w:tcPr>
            <w:tcW w:w="677" w:type="dxa"/>
            <w:shd w:val="clear" w:color="auto" w:fill="FFFFFF"/>
          </w:tcPr>
          <w:p w:rsidR="009B3D00" w:rsidRPr="000F7B39" w:rsidRDefault="009B3D00" w:rsidP="000F70E8">
            <w:pPr>
              <w:jc w:val="both"/>
              <w:rPr>
                <w:rFonts w:ascii="Times New Roman" w:hAnsi="Times New Roman" w:cs="Times New Roman"/>
                <w:sz w:val="28"/>
                <w:szCs w:val="28"/>
              </w:rPr>
            </w:pPr>
            <w:r w:rsidRPr="000F7B39">
              <w:rPr>
                <w:rFonts w:ascii="Times New Roman" w:hAnsi="Times New Roman" w:cs="Times New Roman"/>
                <w:sz w:val="28"/>
                <w:szCs w:val="28"/>
              </w:rPr>
              <w:t>6</w:t>
            </w:r>
          </w:p>
        </w:tc>
        <w:tc>
          <w:tcPr>
            <w:tcW w:w="2726"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Электродинамика. Магнитное поле тока.</w:t>
            </w:r>
          </w:p>
        </w:tc>
        <w:tc>
          <w:tcPr>
            <w:tcW w:w="4459" w:type="dxa"/>
            <w:shd w:val="clear" w:color="auto" w:fill="FFFFFF"/>
          </w:tcPr>
          <w:p w:rsidR="00277B28" w:rsidRPr="000F7B39" w:rsidRDefault="00277B28" w:rsidP="00277B28">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Теория: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 xml:space="preserve">Магнитные взаимодействия. Магнитное поле токов. Вектор магнитной индукции. Поток магнитной индукции. Линии магнитной индукции. Закон </w:t>
            </w:r>
            <w:proofErr w:type="spellStart"/>
            <w:r w:rsidRPr="000F7B39">
              <w:rPr>
                <w:rFonts w:ascii="Times New Roman" w:hAnsi="Times New Roman" w:cs="Times New Roman"/>
                <w:sz w:val="28"/>
                <w:szCs w:val="28"/>
              </w:rPr>
              <w:t>Био</w:t>
            </w:r>
            <w:proofErr w:type="spellEnd"/>
            <w:r w:rsidRPr="000F7B39">
              <w:rPr>
                <w:rFonts w:ascii="Times New Roman" w:hAnsi="Times New Roman" w:cs="Times New Roman"/>
                <w:sz w:val="28"/>
                <w:szCs w:val="28"/>
              </w:rPr>
              <w:t>-</w:t>
            </w:r>
            <w:proofErr w:type="spellStart"/>
            <w:r w:rsidRPr="000F7B39">
              <w:rPr>
                <w:rFonts w:ascii="Times New Roman" w:hAnsi="Times New Roman" w:cs="Times New Roman"/>
                <w:sz w:val="28"/>
                <w:szCs w:val="28"/>
              </w:rPr>
              <w:t>Савара</w:t>
            </w:r>
            <w:proofErr w:type="spellEnd"/>
            <w:r w:rsidRPr="000F7B39">
              <w:rPr>
                <w:rFonts w:ascii="Times New Roman" w:hAnsi="Times New Roman" w:cs="Times New Roman"/>
                <w:sz w:val="28"/>
                <w:szCs w:val="28"/>
              </w:rPr>
              <w:t>-Лапласа. Закон Ампера. Системы единиц для магнитных взаимодействий. Применение закона Ампера. Электроизмерительные приборы. Действие магнитного поля на движущийся заряд. Сила Лоренца. Применение силы Лоренца.</w:t>
            </w:r>
          </w:p>
          <w:p w:rsidR="009B3D00" w:rsidRPr="000F7B39" w:rsidRDefault="009B3D00" w:rsidP="000F70E8">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Эксперименты:</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19 «Изучение зависимости индукции магнитного поля на оси плоской катушки от расстояния до ее центра. Связь плотности витков соленоида с индукцией магнитного поля в нем». Практическая работа № 20 «Исследование магнитного поля катушек Гельмгольца».</w:t>
            </w:r>
          </w:p>
        </w:tc>
        <w:tc>
          <w:tcPr>
            <w:tcW w:w="3187"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Эксперименты проводятся с применением комплекта для демонстрации и изучения электромагнетизма, Интерактивной лаборатории по электромагнетизму. Индивидуальная и групповая работа обучающихся, планирование и проведение исследовательского эксперимента, с применением компьютерного моделирования, 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1 Анализ системы знаний по теме, их практическая применимость в жизни человека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Подготовка и проведение учебного исследования;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Оформление результатов эксперимента в виде отчета,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Исследование погрешностей результатов эксперимента.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Защита отчета, подведение итогов, выступление групп.</w:t>
            </w:r>
          </w:p>
        </w:tc>
      </w:tr>
      <w:tr w:rsidR="009B3D00" w:rsidRPr="000F7B39" w:rsidTr="000F70E8">
        <w:trPr>
          <w:cantSplit/>
        </w:trPr>
        <w:tc>
          <w:tcPr>
            <w:tcW w:w="677" w:type="dxa"/>
            <w:shd w:val="clear" w:color="auto" w:fill="FFFFFF"/>
          </w:tcPr>
          <w:p w:rsidR="009B3D00" w:rsidRPr="000F7B39" w:rsidRDefault="009B3D00" w:rsidP="000F70E8">
            <w:pPr>
              <w:jc w:val="both"/>
              <w:rPr>
                <w:rFonts w:ascii="Times New Roman" w:hAnsi="Times New Roman" w:cs="Times New Roman"/>
                <w:sz w:val="28"/>
                <w:szCs w:val="28"/>
              </w:rPr>
            </w:pPr>
            <w:r w:rsidRPr="000F7B39">
              <w:rPr>
                <w:rFonts w:ascii="Times New Roman" w:hAnsi="Times New Roman" w:cs="Times New Roman"/>
                <w:sz w:val="28"/>
                <w:szCs w:val="28"/>
              </w:rPr>
              <w:t>7</w:t>
            </w:r>
          </w:p>
        </w:tc>
        <w:tc>
          <w:tcPr>
            <w:tcW w:w="2726"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Механические колебания и волны.</w:t>
            </w:r>
          </w:p>
        </w:tc>
        <w:tc>
          <w:tcPr>
            <w:tcW w:w="4459" w:type="dxa"/>
            <w:shd w:val="clear" w:color="auto" w:fill="FFFFFF"/>
          </w:tcPr>
          <w:p w:rsidR="00277B28" w:rsidRPr="000F7B39" w:rsidRDefault="00277B28" w:rsidP="00277B28">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Теория: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Классификация колебаний. Уравнение движения груза, подвешенного на пружине. Уравнение движения математического маятника. Гармонические колебания. Период и частота гармонических колебаний. Фаза колебаний. Определение амплитуды и начальной фазы из начальных условий. Скорость и ускорение при гармонических колебаниях. Превращения энергии. Затухающие колебания. Вынужденные колебания. Резонанс. Сложение гармонических колебаний. Спектр колебаний. Автоколебания.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Волновые явления. Поперечные волны. Длина волны. Скорость распространения волны. Продольные волны. Управление бегущей волны. Стоячие волны как свободные колебания тел.</w:t>
            </w:r>
          </w:p>
          <w:p w:rsidR="009B3D00" w:rsidRPr="000F7B39" w:rsidRDefault="009B3D00" w:rsidP="000F70E8">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Эксперименты:</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23 Изучение явления резонанса для пружинного и нитяного маятников».</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24 «Получение и изучение вертикальных и горизонтальных стоячих волн на резиновом жгуте»</w:t>
            </w:r>
          </w:p>
        </w:tc>
        <w:tc>
          <w:tcPr>
            <w:tcW w:w="3187"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 xml:space="preserve">Эксперименты проводятся с применением комплекта для демонстрации и изучения механических колебаний и вращения и </w:t>
            </w:r>
            <w:proofErr w:type="gramStart"/>
            <w:r w:rsidRPr="000F7B39">
              <w:rPr>
                <w:rFonts w:ascii="Times New Roman" w:hAnsi="Times New Roman" w:cs="Times New Roman"/>
                <w:sz w:val="28"/>
                <w:szCs w:val="28"/>
              </w:rPr>
              <w:t>интерактивной лаборатории для изучения механических колебаний</w:t>
            </w:r>
            <w:proofErr w:type="gramEnd"/>
            <w:r w:rsidRPr="000F7B39">
              <w:rPr>
                <w:rFonts w:ascii="Times New Roman" w:hAnsi="Times New Roman" w:cs="Times New Roman"/>
                <w:sz w:val="28"/>
                <w:szCs w:val="28"/>
              </w:rPr>
              <w:t xml:space="preserve"> и волн.</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Индивидуальная и групповая работа обучающихся, планирование и проведение исследовательского эксперимента, с применением компьютерного моделирования, 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1 Анализ системы знаний по теме, их практическая применимость в жизни человека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Подготовка и проведение учебного исследования;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Оформление результатов эксперимента в виде отчета,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Исследование погрешностей результатов эксперимента.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5. Защита отчета, подведение итогов, выступление групп.</w:t>
            </w:r>
          </w:p>
        </w:tc>
      </w:tr>
      <w:tr w:rsidR="009B3D00" w:rsidRPr="000F7B39" w:rsidTr="000F70E8">
        <w:trPr>
          <w:cantSplit/>
        </w:trPr>
        <w:tc>
          <w:tcPr>
            <w:tcW w:w="677" w:type="dxa"/>
            <w:shd w:val="clear" w:color="auto" w:fill="FFFFFF"/>
          </w:tcPr>
          <w:p w:rsidR="009B3D00" w:rsidRPr="000F7B39" w:rsidRDefault="009B3D00" w:rsidP="000F70E8">
            <w:pPr>
              <w:jc w:val="both"/>
              <w:rPr>
                <w:rFonts w:ascii="Times New Roman" w:hAnsi="Times New Roman" w:cs="Times New Roman"/>
                <w:sz w:val="28"/>
                <w:szCs w:val="28"/>
              </w:rPr>
            </w:pPr>
            <w:r w:rsidRPr="000F7B39">
              <w:rPr>
                <w:rFonts w:ascii="Times New Roman" w:hAnsi="Times New Roman" w:cs="Times New Roman"/>
                <w:sz w:val="28"/>
                <w:szCs w:val="28"/>
              </w:rPr>
              <w:t>8</w:t>
            </w:r>
          </w:p>
        </w:tc>
        <w:tc>
          <w:tcPr>
            <w:tcW w:w="2726"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Электромагнитные колебания. Переменный ток.</w:t>
            </w:r>
          </w:p>
        </w:tc>
        <w:tc>
          <w:tcPr>
            <w:tcW w:w="4459" w:type="dxa"/>
            <w:shd w:val="clear" w:color="auto" w:fill="FFFFFF"/>
          </w:tcPr>
          <w:p w:rsidR="00277B28" w:rsidRPr="000F7B39" w:rsidRDefault="00277B28" w:rsidP="00277B28">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Теория: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Свободные и вынужденные электрические колебания. Процессы в колебательном контуре. Формула Томсона. Переменный электрический ток. Действующее значения силы тока и напряжения. Резистор в цепи переменного тока. Конденсатор в цепи переменного тока. Закон Ома для цепи переменного тока. Мощность в цепи переменного тока. Резонанс в электрической цепи. Ламповый генератор. Генератор на транзисторе.</w:t>
            </w:r>
          </w:p>
          <w:p w:rsidR="009B3D00" w:rsidRPr="000F7B39" w:rsidRDefault="009B3D00" w:rsidP="000F70E8">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Эксперименты:</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25 «Изучение односторонней проводимости в цепи переменного тока. Диод в цепи переменного тока».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26 «Изучение взаимосвязи процессов зарядки-разрядки конденсатора и среднего значения силы тока в цепи переменного тока».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27 «Изучение взаимосвязи явления самоиндукции и поведения катушки в цепи переменного тока».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28 «Изучение автоколебаний»</w:t>
            </w:r>
          </w:p>
        </w:tc>
        <w:tc>
          <w:tcPr>
            <w:tcW w:w="3187"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Эксперименты проводятся с применением комплекта для демонстрации и изучения переменного тока, цифрового осциллографического датчика напряжения с регистрацией сигнала на компьютере; Набора для сборки электронных схем NAUROBO Индивидуальная и групповая работа обучающихся, планирование и проведение исследовательского эксперимента, с применением компьютерного моделирования, 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Анализ</w:t>
            </w:r>
            <w:r w:rsidRPr="000F7B39">
              <w:rPr>
                <w:rFonts w:ascii="Times New Roman" w:hAnsi="Times New Roman" w:cs="Times New Roman"/>
                <w:sz w:val="28"/>
                <w:szCs w:val="28"/>
              </w:rPr>
              <w:tab/>
              <w:t>системы знаний по теме, их практическая применимость в жизни человека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Подготовка и проведение учебного исследования;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Оформление результатов эксперимента в виде отчета,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Исследование погрешностей результатов эксперимента.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Защита отчета, подведение итогов, выступление групп.</w:t>
            </w:r>
          </w:p>
        </w:tc>
      </w:tr>
      <w:tr w:rsidR="009B3D00" w:rsidRPr="000F7B39" w:rsidTr="000F70E8">
        <w:trPr>
          <w:cantSplit/>
        </w:trPr>
        <w:tc>
          <w:tcPr>
            <w:tcW w:w="677" w:type="dxa"/>
            <w:shd w:val="clear" w:color="auto" w:fill="FFFFFF"/>
          </w:tcPr>
          <w:p w:rsidR="009B3D00" w:rsidRPr="000F7B39" w:rsidRDefault="009B3D00" w:rsidP="000F70E8">
            <w:pPr>
              <w:jc w:val="both"/>
              <w:rPr>
                <w:rFonts w:ascii="Times New Roman" w:hAnsi="Times New Roman" w:cs="Times New Roman"/>
                <w:sz w:val="28"/>
                <w:szCs w:val="28"/>
              </w:rPr>
            </w:pPr>
            <w:r w:rsidRPr="000F7B39">
              <w:rPr>
                <w:rFonts w:ascii="Times New Roman" w:hAnsi="Times New Roman" w:cs="Times New Roman"/>
                <w:sz w:val="28"/>
                <w:szCs w:val="28"/>
              </w:rPr>
              <w:t>9</w:t>
            </w:r>
          </w:p>
        </w:tc>
        <w:tc>
          <w:tcPr>
            <w:tcW w:w="2726"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Электромагнитные волны</w:t>
            </w:r>
          </w:p>
        </w:tc>
        <w:tc>
          <w:tcPr>
            <w:tcW w:w="4459" w:type="dxa"/>
            <w:shd w:val="clear" w:color="auto" w:fill="FFFFFF"/>
          </w:tcPr>
          <w:p w:rsidR="00277B28" w:rsidRPr="000F7B39" w:rsidRDefault="00277B28" w:rsidP="00277B28">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Теория: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Связь между переменным электрическим и переменным магнитным полями. Электромагнитное поле. Электромагнитная волна. Излучение электромагнитных волн. Классическая волна. Изучение электромагнитных волн. Классическая теория излучения. Энергия электромагнитной волны. Свойства электромагнитных волн.</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b/>
                <w:i/>
                <w:sz w:val="28"/>
                <w:szCs w:val="28"/>
              </w:rPr>
              <w:t>Эксперименты:</w:t>
            </w:r>
            <w:r w:rsidRPr="000F7B39">
              <w:rPr>
                <w:rFonts w:ascii="Times New Roman" w:hAnsi="Times New Roman" w:cs="Times New Roman"/>
                <w:sz w:val="28"/>
                <w:szCs w:val="28"/>
              </w:rPr>
              <w:t xml:space="preserve"> Практическая работа № 29 «Изучение свойств электромагнитных волн»</w:t>
            </w:r>
          </w:p>
        </w:tc>
        <w:tc>
          <w:tcPr>
            <w:tcW w:w="3187"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Комплект для демонстрации и изучения свойств электромагнитных волн; Интерактивный дисплей. Индивидуальная и групповая работа обучающихся, планирование и проведение исследовательского эксперимента, с применением компьютерного моделирования, 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Анализ</w:t>
            </w:r>
            <w:r w:rsidRPr="000F7B39">
              <w:rPr>
                <w:rFonts w:ascii="Times New Roman" w:hAnsi="Times New Roman" w:cs="Times New Roman"/>
                <w:sz w:val="28"/>
                <w:szCs w:val="28"/>
              </w:rPr>
              <w:tab/>
              <w:t>системы знаний по теме, их практическая применимость в жизни человека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Подготовка и проведение учебного исследования;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Оформление результатов эксперимента в виде отчета,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Исследование погрешностей результатов эксперимента.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Защита отчета, подведение итогов, выступление групп.</w:t>
            </w:r>
          </w:p>
        </w:tc>
      </w:tr>
      <w:tr w:rsidR="009B3D00" w:rsidRPr="000F7B39" w:rsidTr="000F70E8">
        <w:trPr>
          <w:cantSplit/>
        </w:trPr>
        <w:tc>
          <w:tcPr>
            <w:tcW w:w="677" w:type="dxa"/>
            <w:shd w:val="clear" w:color="auto" w:fill="FFFFFF"/>
          </w:tcPr>
          <w:p w:rsidR="009B3D00" w:rsidRPr="000F7B39" w:rsidRDefault="009B3D00" w:rsidP="000F70E8">
            <w:pPr>
              <w:jc w:val="both"/>
              <w:rPr>
                <w:rFonts w:ascii="Times New Roman" w:hAnsi="Times New Roman" w:cs="Times New Roman"/>
                <w:sz w:val="28"/>
                <w:szCs w:val="28"/>
              </w:rPr>
            </w:pPr>
            <w:r w:rsidRPr="000F7B39">
              <w:rPr>
                <w:rFonts w:ascii="Times New Roman" w:hAnsi="Times New Roman" w:cs="Times New Roman"/>
                <w:sz w:val="28"/>
                <w:szCs w:val="28"/>
              </w:rPr>
              <w:t>10</w:t>
            </w:r>
          </w:p>
        </w:tc>
        <w:tc>
          <w:tcPr>
            <w:tcW w:w="2726"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Квантовая физика</w:t>
            </w:r>
          </w:p>
        </w:tc>
        <w:tc>
          <w:tcPr>
            <w:tcW w:w="4459" w:type="dxa"/>
            <w:shd w:val="clear" w:color="auto" w:fill="FFFFFF"/>
          </w:tcPr>
          <w:p w:rsidR="00354302" w:rsidRPr="000F7B39" w:rsidRDefault="00354302" w:rsidP="00354302">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Теория: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Зарождение квантовой теории. Фотоэффект. Теория фотоэффекта.</w:t>
            </w:r>
          </w:p>
          <w:p w:rsidR="009B3D00" w:rsidRPr="000F7B39" w:rsidRDefault="009B3D00" w:rsidP="000F70E8">
            <w:pPr>
              <w:ind w:left="32" w:right="122"/>
              <w:jc w:val="both"/>
              <w:rPr>
                <w:rFonts w:ascii="Times New Roman" w:hAnsi="Times New Roman" w:cs="Times New Roman"/>
                <w:b/>
                <w:i/>
                <w:sz w:val="28"/>
                <w:szCs w:val="28"/>
              </w:rPr>
            </w:pPr>
            <w:r w:rsidRPr="000F7B39">
              <w:rPr>
                <w:rFonts w:ascii="Times New Roman" w:hAnsi="Times New Roman" w:cs="Times New Roman"/>
                <w:sz w:val="28"/>
                <w:szCs w:val="28"/>
              </w:rPr>
              <w:t xml:space="preserve">Фотоны. Применение фотоэффекта. </w:t>
            </w:r>
            <w:r w:rsidRPr="000F7B39">
              <w:rPr>
                <w:rFonts w:ascii="Times New Roman" w:hAnsi="Times New Roman" w:cs="Times New Roman"/>
                <w:b/>
                <w:i/>
                <w:sz w:val="28"/>
                <w:szCs w:val="28"/>
              </w:rPr>
              <w:t>Эксперименты:</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30 «Изучение фотоэффекта и определение постоянной Планка»</w:t>
            </w:r>
          </w:p>
        </w:tc>
        <w:tc>
          <w:tcPr>
            <w:tcW w:w="3187"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Комплект для демонстрации и изучения атомной физики (фотоэффект и определение постоянной Планка); Индивидуальная и групповая работа обучающихся, планирование и проведение исследовательского эксперимента,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1 Анализ системы знаний по теме, их практическая применимость в жизни человека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Подготовка и проведение учебного исследования;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Оформление результатов эксперимента в виде отчета,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Исследование погрешностей результатов эксперимента.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Защита отчета, подведение итогов, выступление групп.</w:t>
            </w:r>
          </w:p>
        </w:tc>
      </w:tr>
      <w:tr w:rsidR="009B3D00" w:rsidRPr="000F7B39" w:rsidTr="000F70E8">
        <w:trPr>
          <w:cantSplit/>
        </w:trPr>
        <w:tc>
          <w:tcPr>
            <w:tcW w:w="677" w:type="dxa"/>
            <w:shd w:val="clear" w:color="auto" w:fill="FFFFFF"/>
          </w:tcPr>
          <w:p w:rsidR="009B3D00" w:rsidRPr="000F7B39" w:rsidRDefault="009B3D00" w:rsidP="000F70E8">
            <w:pPr>
              <w:jc w:val="both"/>
              <w:rPr>
                <w:rFonts w:ascii="Times New Roman" w:hAnsi="Times New Roman" w:cs="Times New Roman"/>
                <w:sz w:val="28"/>
                <w:szCs w:val="28"/>
              </w:rPr>
            </w:pPr>
            <w:r w:rsidRPr="000F7B39">
              <w:rPr>
                <w:rFonts w:ascii="Times New Roman" w:hAnsi="Times New Roman" w:cs="Times New Roman"/>
                <w:sz w:val="28"/>
                <w:szCs w:val="28"/>
              </w:rPr>
              <w:t>11</w:t>
            </w:r>
          </w:p>
        </w:tc>
        <w:tc>
          <w:tcPr>
            <w:tcW w:w="2726" w:type="dxa"/>
            <w:shd w:val="clear" w:color="auto" w:fill="FFFFFF"/>
          </w:tcPr>
          <w:p w:rsidR="009B3D00" w:rsidRPr="000F7B39" w:rsidRDefault="00354302"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 xml:space="preserve">Атомная физика </w:t>
            </w:r>
          </w:p>
        </w:tc>
        <w:tc>
          <w:tcPr>
            <w:tcW w:w="4459" w:type="dxa"/>
            <w:shd w:val="clear" w:color="auto" w:fill="FFFFFF"/>
          </w:tcPr>
          <w:p w:rsidR="00354302" w:rsidRPr="000F7B39" w:rsidRDefault="00354302" w:rsidP="00354302">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Теория: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Атомное ядро и элементарные частицы.</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Методы наблюдений и регистрации</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элементарных частиц. Открытие</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естественной радиоактивности. Альфа, бета</w:t>
            </w:r>
            <w:r w:rsidR="00354302" w:rsidRPr="000F7B39">
              <w:rPr>
                <w:rFonts w:ascii="Times New Roman" w:hAnsi="Times New Roman" w:cs="Times New Roman"/>
                <w:sz w:val="28"/>
                <w:szCs w:val="28"/>
              </w:rPr>
              <w:t xml:space="preserve"> </w:t>
            </w:r>
            <w:r w:rsidRPr="000F7B39">
              <w:rPr>
                <w:rFonts w:ascii="Times New Roman" w:hAnsi="Times New Roman" w:cs="Times New Roman"/>
                <w:sz w:val="28"/>
                <w:szCs w:val="28"/>
              </w:rPr>
              <w:t>и гамма излучение. Радиоактивные</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превращения.</w:t>
            </w:r>
          </w:p>
          <w:p w:rsidR="009B3D00" w:rsidRPr="000F7B39" w:rsidRDefault="009B3D00" w:rsidP="000F70E8">
            <w:pPr>
              <w:ind w:left="32" w:right="122"/>
              <w:jc w:val="both"/>
              <w:rPr>
                <w:rFonts w:ascii="Times New Roman" w:hAnsi="Times New Roman" w:cs="Times New Roman"/>
                <w:b/>
                <w:i/>
                <w:sz w:val="28"/>
                <w:szCs w:val="28"/>
              </w:rPr>
            </w:pPr>
            <w:r w:rsidRPr="000F7B39">
              <w:rPr>
                <w:rFonts w:ascii="Times New Roman" w:hAnsi="Times New Roman" w:cs="Times New Roman"/>
                <w:b/>
                <w:i/>
                <w:sz w:val="28"/>
                <w:szCs w:val="28"/>
              </w:rPr>
              <w:t>Эксперименты:</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Практическая работа № 31</w:t>
            </w:r>
          </w:p>
          <w:p w:rsidR="009B3D00" w:rsidRPr="000F7B39" w:rsidRDefault="009B3D00" w:rsidP="00354302">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«Измерение естественного фона радиации</w:t>
            </w:r>
            <w:r w:rsidR="00354302" w:rsidRPr="000F7B39">
              <w:rPr>
                <w:rFonts w:ascii="Times New Roman" w:hAnsi="Times New Roman" w:cs="Times New Roman"/>
                <w:sz w:val="28"/>
                <w:szCs w:val="28"/>
              </w:rPr>
              <w:t xml:space="preserve"> </w:t>
            </w:r>
            <w:r w:rsidRPr="000F7B39">
              <w:rPr>
                <w:rFonts w:ascii="Times New Roman" w:hAnsi="Times New Roman" w:cs="Times New Roman"/>
                <w:sz w:val="28"/>
                <w:szCs w:val="28"/>
              </w:rPr>
              <w:t>дозиметром»</w:t>
            </w:r>
          </w:p>
        </w:tc>
        <w:tc>
          <w:tcPr>
            <w:tcW w:w="3187"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Прибор для измерения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радиационного фона.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Индивидуальная и групповая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работа обучающихся,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планирование и проведение</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исследовательского</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эксперимента,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самостоятельный сбор данных</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для решения практических</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задач, анализ и оценка полученных результатов.</w:t>
            </w:r>
          </w:p>
        </w:tc>
        <w:tc>
          <w:tcPr>
            <w:tcW w:w="2966" w:type="dxa"/>
            <w:shd w:val="clear" w:color="auto" w:fill="FFFFFF"/>
          </w:tcPr>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1.Анализ системы знаний по</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теме, их практическая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применимость в жизни</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человека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2. Подготовка и проведение</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учебного исследования;</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3. Оформление результатов</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эксперимента в виде отчета,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4. Исследование</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погрешностей результатов эксперимента.</w:t>
            </w:r>
          </w:p>
          <w:p w:rsidR="009B3D00" w:rsidRPr="000F7B39" w:rsidRDefault="009B3D00" w:rsidP="000F70E8">
            <w:pPr>
              <w:ind w:left="32" w:right="122"/>
              <w:jc w:val="both"/>
              <w:rPr>
                <w:rFonts w:ascii="Times New Roman" w:hAnsi="Times New Roman" w:cs="Times New Roman"/>
                <w:sz w:val="28"/>
                <w:szCs w:val="28"/>
              </w:rPr>
            </w:pPr>
            <w:r w:rsidRPr="000F7B39">
              <w:rPr>
                <w:rFonts w:ascii="Times New Roman" w:hAnsi="Times New Roman" w:cs="Times New Roman"/>
                <w:sz w:val="28"/>
                <w:szCs w:val="28"/>
              </w:rPr>
              <w:t>5. Защита отчета, подведение итогов, выступление групп.</w:t>
            </w:r>
          </w:p>
        </w:tc>
      </w:tr>
    </w:tbl>
    <w:p w:rsidR="00A417B2" w:rsidRPr="000F7B39" w:rsidRDefault="00A417B2" w:rsidP="009B3D00">
      <w:pPr>
        <w:tabs>
          <w:tab w:val="left" w:pos="284"/>
        </w:tabs>
        <w:ind w:right="2"/>
        <w:rPr>
          <w:rFonts w:ascii="Times New Roman" w:hAnsi="Times New Roman" w:cs="Times New Roman"/>
          <w:sz w:val="28"/>
          <w:szCs w:val="28"/>
        </w:rPr>
      </w:pPr>
    </w:p>
    <w:p w:rsidR="00A417B2" w:rsidRPr="000F7B39" w:rsidRDefault="00A417B2" w:rsidP="009B3D00">
      <w:pPr>
        <w:tabs>
          <w:tab w:val="left" w:pos="284"/>
        </w:tabs>
        <w:ind w:right="2"/>
        <w:rPr>
          <w:rFonts w:ascii="Times New Roman" w:hAnsi="Times New Roman" w:cs="Times New Roman"/>
          <w:sz w:val="28"/>
          <w:szCs w:val="28"/>
        </w:rPr>
        <w:sectPr w:rsidR="00A417B2" w:rsidRPr="000F7B39" w:rsidSect="000F70E8">
          <w:footerReference w:type="default" r:id="rId8"/>
          <w:type w:val="nextColumn"/>
          <w:pgSz w:w="16838" w:h="11909" w:orient="landscape" w:code="9"/>
          <w:pgMar w:top="993" w:right="1134" w:bottom="850" w:left="1134" w:header="0" w:footer="6" w:gutter="0"/>
          <w:cols w:space="720"/>
          <w:noEndnote/>
          <w:titlePg/>
          <w:docGrid w:linePitch="360"/>
        </w:sectPr>
      </w:pPr>
    </w:p>
    <w:p w:rsidR="000F70E8" w:rsidRPr="000F7B39" w:rsidRDefault="009B3D00" w:rsidP="009B3D00">
      <w:pPr>
        <w:pStyle w:val="22"/>
        <w:keepNext/>
        <w:keepLines/>
        <w:shd w:val="clear" w:color="auto" w:fill="auto"/>
        <w:tabs>
          <w:tab w:val="left" w:pos="284"/>
        </w:tabs>
        <w:spacing w:before="0" w:line="240" w:lineRule="auto"/>
        <w:ind w:right="2"/>
        <w:jc w:val="center"/>
        <w:rPr>
          <w:sz w:val="28"/>
          <w:szCs w:val="28"/>
        </w:rPr>
      </w:pPr>
      <w:bookmarkStart w:id="9" w:name="bookmark8"/>
      <w:r w:rsidRPr="000F7B39">
        <w:rPr>
          <w:sz w:val="28"/>
          <w:szCs w:val="28"/>
        </w:rPr>
        <w:t xml:space="preserve">КАЛЕНДАРНО-ТЕМАТИЧЕСКОЕ ПЛАНИРОВАНИЕ КУРСА ВНЕУРОЧНОЙ ДЕЯТЕЛЬНОСТИ </w:t>
      </w:r>
    </w:p>
    <w:p w:rsidR="000F70E8" w:rsidRPr="000F7B39" w:rsidRDefault="009B3D00" w:rsidP="009B3D00">
      <w:pPr>
        <w:pStyle w:val="22"/>
        <w:keepNext/>
        <w:keepLines/>
        <w:shd w:val="clear" w:color="auto" w:fill="auto"/>
        <w:tabs>
          <w:tab w:val="left" w:pos="284"/>
        </w:tabs>
        <w:spacing w:before="0" w:line="240" w:lineRule="auto"/>
        <w:ind w:right="2"/>
        <w:jc w:val="center"/>
        <w:rPr>
          <w:sz w:val="28"/>
          <w:szCs w:val="28"/>
        </w:rPr>
      </w:pPr>
      <w:r w:rsidRPr="000F7B39">
        <w:rPr>
          <w:sz w:val="28"/>
          <w:szCs w:val="28"/>
        </w:rPr>
        <w:t>«</w:t>
      </w:r>
      <w:r w:rsidR="005B424C">
        <w:rPr>
          <w:sz w:val="28"/>
          <w:szCs w:val="28"/>
        </w:rPr>
        <w:t>Экспериментальная лаборатория Архимеда</w:t>
      </w:r>
      <w:r w:rsidRPr="000F7B39">
        <w:rPr>
          <w:sz w:val="28"/>
          <w:szCs w:val="28"/>
        </w:rPr>
        <w:t xml:space="preserve">» </w:t>
      </w:r>
    </w:p>
    <w:p w:rsidR="00A417B2" w:rsidRPr="000F7B39" w:rsidRDefault="009B3D00" w:rsidP="009B3D00">
      <w:pPr>
        <w:pStyle w:val="22"/>
        <w:keepNext/>
        <w:keepLines/>
        <w:shd w:val="clear" w:color="auto" w:fill="auto"/>
        <w:tabs>
          <w:tab w:val="left" w:pos="284"/>
        </w:tabs>
        <w:spacing w:before="0" w:line="240" w:lineRule="auto"/>
        <w:ind w:right="2"/>
        <w:jc w:val="center"/>
        <w:rPr>
          <w:sz w:val="28"/>
          <w:szCs w:val="28"/>
        </w:rPr>
      </w:pPr>
      <w:r w:rsidRPr="000F7B39">
        <w:rPr>
          <w:sz w:val="28"/>
          <w:szCs w:val="28"/>
        </w:rPr>
        <w:t xml:space="preserve">10 </w:t>
      </w:r>
      <w:r w:rsidR="005B424C">
        <w:rPr>
          <w:sz w:val="28"/>
          <w:szCs w:val="28"/>
        </w:rPr>
        <w:t>-11</w:t>
      </w:r>
      <w:r w:rsidR="000F70E8" w:rsidRPr="000F7B39">
        <w:rPr>
          <w:sz w:val="28"/>
          <w:szCs w:val="28"/>
        </w:rPr>
        <w:t>класс</w:t>
      </w:r>
      <w:bookmarkEnd w:id="9"/>
    </w:p>
    <w:tbl>
      <w:tblPr>
        <w:tblStyle w:val="ad"/>
        <w:tblW w:w="15134" w:type="dxa"/>
        <w:tblLook w:val="04A0" w:firstRow="1" w:lastRow="0" w:firstColumn="1" w:lastColumn="0" w:noHBand="0" w:noVBand="1"/>
      </w:tblPr>
      <w:tblGrid>
        <w:gridCol w:w="670"/>
        <w:gridCol w:w="5848"/>
        <w:gridCol w:w="924"/>
        <w:gridCol w:w="1691"/>
        <w:gridCol w:w="6001"/>
      </w:tblGrid>
      <w:tr w:rsidR="000F70E8" w:rsidRPr="000F7B39" w:rsidTr="000F70E8">
        <w:tc>
          <w:tcPr>
            <w:tcW w:w="675" w:type="dxa"/>
          </w:tcPr>
          <w:p w:rsidR="000F70E8" w:rsidRPr="000F7B39" w:rsidRDefault="000F70E8" w:rsidP="00354302">
            <w:pPr>
              <w:pStyle w:val="11"/>
              <w:shd w:val="clear" w:color="auto" w:fill="auto"/>
              <w:tabs>
                <w:tab w:val="left" w:pos="284"/>
              </w:tabs>
              <w:spacing w:before="0" w:line="240" w:lineRule="auto"/>
              <w:ind w:right="2"/>
              <w:rPr>
                <w:sz w:val="28"/>
                <w:szCs w:val="28"/>
              </w:rPr>
            </w:pPr>
            <w:r w:rsidRPr="000F7B39">
              <w:rPr>
                <w:rStyle w:val="105pt0"/>
                <w:sz w:val="28"/>
                <w:szCs w:val="28"/>
              </w:rPr>
              <w:t>№</w:t>
            </w:r>
          </w:p>
        </w:tc>
        <w:tc>
          <w:tcPr>
            <w:tcW w:w="5954" w:type="dxa"/>
          </w:tcPr>
          <w:p w:rsidR="000F70E8" w:rsidRPr="000F7B39" w:rsidRDefault="000F70E8" w:rsidP="00354302">
            <w:pPr>
              <w:pStyle w:val="11"/>
              <w:shd w:val="clear" w:color="auto" w:fill="auto"/>
              <w:tabs>
                <w:tab w:val="left" w:pos="284"/>
              </w:tabs>
              <w:spacing w:before="0" w:line="240" w:lineRule="auto"/>
              <w:ind w:right="2"/>
              <w:rPr>
                <w:sz w:val="28"/>
                <w:szCs w:val="28"/>
              </w:rPr>
            </w:pPr>
            <w:r w:rsidRPr="000F7B39">
              <w:rPr>
                <w:rStyle w:val="105pt1"/>
                <w:sz w:val="28"/>
                <w:szCs w:val="28"/>
              </w:rPr>
              <w:t>Содержание учебного материала (разделы, темы)</w:t>
            </w:r>
          </w:p>
        </w:tc>
        <w:tc>
          <w:tcPr>
            <w:tcW w:w="926" w:type="dxa"/>
            <w:textDirection w:val="btLr"/>
          </w:tcPr>
          <w:p w:rsidR="000F70E8" w:rsidRPr="000F7B39" w:rsidRDefault="000F70E8" w:rsidP="00354302">
            <w:pPr>
              <w:pStyle w:val="11"/>
              <w:shd w:val="clear" w:color="auto" w:fill="auto"/>
              <w:tabs>
                <w:tab w:val="left" w:pos="284"/>
              </w:tabs>
              <w:spacing w:before="0" w:line="240" w:lineRule="auto"/>
              <w:ind w:right="2"/>
              <w:rPr>
                <w:sz w:val="28"/>
                <w:szCs w:val="28"/>
              </w:rPr>
            </w:pPr>
            <w:r w:rsidRPr="000F7B39">
              <w:rPr>
                <w:rStyle w:val="105pt1"/>
                <w:sz w:val="28"/>
                <w:szCs w:val="28"/>
              </w:rPr>
              <w:t>Кол-во</w:t>
            </w:r>
          </w:p>
          <w:p w:rsidR="000F70E8" w:rsidRPr="000F7B39" w:rsidRDefault="000F70E8" w:rsidP="00354302">
            <w:pPr>
              <w:pStyle w:val="11"/>
              <w:shd w:val="clear" w:color="auto" w:fill="auto"/>
              <w:tabs>
                <w:tab w:val="left" w:pos="284"/>
              </w:tabs>
              <w:spacing w:before="0" w:line="240" w:lineRule="auto"/>
              <w:ind w:right="2"/>
              <w:rPr>
                <w:sz w:val="28"/>
                <w:szCs w:val="28"/>
              </w:rPr>
            </w:pPr>
            <w:r w:rsidRPr="000F7B39">
              <w:rPr>
                <w:rStyle w:val="105pt1"/>
                <w:sz w:val="28"/>
                <w:szCs w:val="28"/>
              </w:rPr>
              <w:t>часов</w:t>
            </w:r>
          </w:p>
        </w:tc>
        <w:tc>
          <w:tcPr>
            <w:tcW w:w="1481" w:type="dxa"/>
          </w:tcPr>
          <w:p w:rsidR="000F70E8" w:rsidRPr="000F7B39" w:rsidRDefault="000F70E8" w:rsidP="00354302">
            <w:pPr>
              <w:pStyle w:val="11"/>
              <w:shd w:val="clear" w:color="auto" w:fill="auto"/>
              <w:tabs>
                <w:tab w:val="left" w:pos="284"/>
              </w:tabs>
              <w:spacing w:before="0" w:line="240" w:lineRule="auto"/>
              <w:ind w:right="2"/>
              <w:rPr>
                <w:sz w:val="28"/>
                <w:szCs w:val="28"/>
              </w:rPr>
            </w:pPr>
            <w:r w:rsidRPr="000F7B39">
              <w:rPr>
                <w:rStyle w:val="105pt1"/>
                <w:sz w:val="28"/>
                <w:szCs w:val="28"/>
              </w:rPr>
              <w:t>Дата</w:t>
            </w:r>
          </w:p>
          <w:p w:rsidR="000F70E8" w:rsidRPr="000F7B39" w:rsidRDefault="000F70E8" w:rsidP="00354302">
            <w:pPr>
              <w:pStyle w:val="11"/>
              <w:shd w:val="clear" w:color="auto" w:fill="auto"/>
              <w:tabs>
                <w:tab w:val="left" w:pos="284"/>
              </w:tabs>
              <w:spacing w:before="0" w:line="240" w:lineRule="auto"/>
              <w:ind w:right="2"/>
              <w:rPr>
                <w:sz w:val="28"/>
                <w:szCs w:val="28"/>
              </w:rPr>
            </w:pPr>
            <w:r w:rsidRPr="000F7B39">
              <w:rPr>
                <w:rStyle w:val="105pt1"/>
                <w:sz w:val="28"/>
                <w:szCs w:val="28"/>
              </w:rPr>
              <w:t>проведения</w:t>
            </w:r>
          </w:p>
          <w:p w:rsidR="000F70E8" w:rsidRPr="000F7B39" w:rsidRDefault="000F70E8" w:rsidP="00354302">
            <w:pPr>
              <w:pStyle w:val="11"/>
              <w:shd w:val="clear" w:color="auto" w:fill="auto"/>
              <w:tabs>
                <w:tab w:val="left" w:pos="284"/>
              </w:tabs>
              <w:spacing w:before="0" w:line="240" w:lineRule="auto"/>
              <w:ind w:right="2"/>
              <w:rPr>
                <w:sz w:val="28"/>
                <w:szCs w:val="28"/>
              </w:rPr>
            </w:pPr>
            <w:r w:rsidRPr="000F7B39">
              <w:rPr>
                <w:rStyle w:val="105pt1"/>
                <w:sz w:val="28"/>
                <w:szCs w:val="28"/>
              </w:rPr>
              <w:t>занятия</w:t>
            </w:r>
          </w:p>
        </w:tc>
        <w:tc>
          <w:tcPr>
            <w:tcW w:w="6098" w:type="dxa"/>
          </w:tcPr>
          <w:p w:rsidR="000F70E8" w:rsidRPr="000F7B39" w:rsidRDefault="000F70E8" w:rsidP="00354302">
            <w:pPr>
              <w:pStyle w:val="11"/>
              <w:shd w:val="clear" w:color="auto" w:fill="auto"/>
              <w:tabs>
                <w:tab w:val="left" w:pos="284"/>
              </w:tabs>
              <w:spacing w:before="0" w:line="240" w:lineRule="auto"/>
              <w:ind w:right="2"/>
              <w:rPr>
                <w:sz w:val="28"/>
                <w:szCs w:val="28"/>
              </w:rPr>
            </w:pPr>
            <w:r w:rsidRPr="000F7B39">
              <w:rPr>
                <w:rStyle w:val="105pt1"/>
                <w:sz w:val="28"/>
                <w:szCs w:val="28"/>
              </w:rPr>
              <w:t>Материально-техническое оснащение</w:t>
            </w:r>
          </w:p>
        </w:tc>
      </w:tr>
      <w:tr w:rsidR="000F70E8" w:rsidRPr="000F7B39" w:rsidTr="000F70E8">
        <w:tc>
          <w:tcPr>
            <w:tcW w:w="675"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5954"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1"/>
                <w:sz w:val="28"/>
                <w:szCs w:val="28"/>
              </w:rPr>
              <w:t>Введение</w:t>
            </w:r>
          </w:p>
        </w:tc>
        <w:tc>
          <w:tcPr>
            <w:tcW w:w="926"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1"/>
                <w:sz w:val="28"/>
                <w:szCs w:val="28"/>
              </w:rPr>
              <w:t>2</w:t>
            </w:r>
          </w:p>
        </w:tc>
        <w:tc>
          <w:tcPr>
            <w:tcW w:w="1481"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6098" w:type="dxa"/>
          </w:tcPr>
          <w:p w:rsidR="000F70E8" w:rsidRPr="000F7B39" w:rsidRDefault="000F70E8" w:rsidP="00354302">
            <w:pPr>
              <w:tabs>
                <w:tab w:val="left" w:pos="284"/>
              </w:tabs>
              <w:ind w:right="2"/>
              <w:jc w:val="both"/>
              <w:rPr>
                <w:rFonts w:ascii="Times New Roman" w:hAnsi="Times New Roman" w:cs="Times New Roman"/>
                <w:sz w:val="28"/>
                <w:szCs w:val="28"/>
              </w:rPr>
            </w:pPr>
          </w:p>
        </w:tc>
      </w:tr>
      <w:tr w:rsidR="000F70E8" w:rsidRPr="000F7B39" w:rsidTr="000F70E8">
        <w:tc>
          <w:tcPr>
            <w:tcW w:w="675"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MicrosoftSansSerif10pt"/>
                <w:rFonts w:ascii="Times New Roman" w:hAnsi="Times New Roman" w:cs="Times New Roman"/>
                <w:sz w:val="28"/>
                <w:szCs w:val="28"/>
              </w:rPr>
              <w:t>1</w:t>
            </w:r>
            <w:r w:rsidRPr="000F7B39">
              <w:rPr>
                <w:rStyle w:val="MSGothic10pt"/>
                <w:rFonts w:ascii="Times New Roman" w:hAnsi="Times New Roman" w:cs="Times New Roman"/>
                <w:sz w:val="28"/>
                <w:szCs w:val="28"/>
              </w:rPr>
              <w:t>.</w:t>
            </w:r>
          </w:p>
        </w:tc>
        <w:tc>
          <w:tcPr>
            <w:tcW w:w="5954"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Вводное занятие</w:t>
            </w:r>
          </w:p>
        </w:tc>
        <w:tc>
          <w:tcPr>
            <w:tcW w:w="926"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6098"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Примеры инструкционных карт для проведения экспериментов, составленные на базовом и повышенном уровнях.</w:t>
            </w:r>
          </w:p>
        </w:tc>
      </w:tr>
      <w:tr w:rsidR="000F70E8" w:rsidRPr="000F7B39" w:rsidTr="000F70E8">
        <w:tc>
          <w:tcPr>
            <w:tcW w:w="675"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2</w:t>
            </w:r>
          </w:p>
        </w:tc>
        <w:tc>
          <w:tcPr>
            <w:tcW w:w="5954"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Способы вычисления погрешностей эксперимента</w:t>
            </w:r>
          </w:p>
        </w:tc>
        <w:tc>
          <w:tcPr>
            <w:tcW w:w="926"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6098"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Карточки и рабочие листы со способами вычисления погрешностей.</w:t>
            </w:r>
          </w:p>
        </w:tc>
      </w:tr>
      <w:tr w:rsidR="000F70E8" w:rsidRPr="000F7B39" w:rsidTr="000F70E8">
        <w:tc>
          <w:tcPr>
            <w:tcW w:w="675"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5954"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1"/>
                <w:sz w:val="28"/>
                <w:szCs w:val="28"/>
              </w:rPr>
              <w:t>Законы движения и взаимодействия тел</w:t>
            </w:r>
          </w:p>
        </w:tc>
        <w:tc>
          <w:tcPr>
            <w:tcW w:w="926"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1"/>
                <w:sz w:val="28"/>
                <w:szCs w:val="28"/>
              </w:rPr>
              <w:t>10</w:t>
            </w:r>
          </w:p>
        </w:tc>
        <w:tc>
          <w:tcPr>
            <w:tcW w:w="1481"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6098" w:type="dxa"/>
          </w:tcPr>
          <w:p w:rsidR="000F70E8" w:rsidRPr="000F7B39" w:rsidRDefault="000F70E8" w:rsidP="00354302">
            <w:pPr>
              <w:tabs>
                <w:tab w:val="left" w:pos="284"/>
              </w:tabs>
              <w:ind w:right="2"/>
              <w:jc w:val="both"/>
              <w:rPr>
                <w:rFonts w:ascii="Times New Roman" w:hAnsi="Times New Roman" w:cs="Times New Roman"/>
                <w:sz w:val="28"/>
                <w:szCs w:val="28"/>
              </w:rPr>
            </w:pPr>
          </w:p>
        </w:tc>
      </w:tr>
      <w:tr w:rsidR="000F70E8" w:rsidRPr="000F7B39" w:rsidTr="000F70E8">
        <w:tc>
          <w:tcPr>
            <w:tcW w:w="675"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3</w:t>
            </w:r>
          </w:p>
        </w:tc>
        <w:tc>
          <w:tcPr>
            <w:tcW w:w="5954"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Мозговой штурм: «Все о равноускоренном движении»</w:t>
            </w:r>
          </w:p>
        </w:tc>
        <w:tc>
          <w:tcPr>
            <w:tcW w:w="926"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6098"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Маршрутные листы</w:t>
            </w:r>
          </w:p>
        </w:tc>
      </w:tr>
      <w:tr w:rsidR="000F70E8" w:rsidRPr="000F7B39" w:rsidTr="000F70E8">
        <w:tc>
          <w:tcPr>
            <w:tcW w:w="675"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4</w:t>
            </w:r>
          </w:p>
        </w:tc>
        <w:tc>
          <w:tcPr>
            <w:tcW w:w="5954"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Практическая работа № 1. «Проверка соотношений перемещений при равноускоренном движении»</w:t>
            </w:r>
          </w:p>
        </w:tc>
        <w:tc>
          <w:tcPr>
            <w:tcW w:w="926"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6098"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Универсальный лабораторный набор (ФГОС); набор для проведения лабораторных экспериментов</w:t>
            </w:r>
            <w:r w:rsidR="00277B28" w:rsidRPr="000F7B39">
              <w:rPr>
                <w:rStyle w:val="105pt0"/>
                <w:sz w:val="28"/>
                <w:szCs w:val="28"/>
              </w:rPr>
              <w:t xml:space="preserve"> «Механические явления» и программного обеспечения к нему «Цифровая лаборатория. Демонстрационный эксперимент».</w:t>
            </w:r>
          </w:p>
        </w:tc>
      </w:tr>
      <w:tr w:rsidR="000F70E8" w:rsidRPr="000F7B39" w:rsidTr="000F70E8">
        <w:tc>
          <w:tcPr>
            <w:tcW w:w="675"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5</w:t>
            </w:r>
          </w:p>
        </w:tc>
        <w:tc>
          <w:tcPr>
            <w:tcW w:w="5954"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Защита отчетов эксперимента. Выступление групп.</w:t>
            </w:r>
          </w:p>
        </w:tc>
        <w:tc>
          <w:tcPr>
            <w:tcW w:w="926"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6098"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Цифровая лаборатория профильного уровня Интерактивный дисплей.</w:t>
            </w:r>
          </w:p>
        </w:tc>
      </w:tr>
      <w:tr w:rsidR="000F70E8" w:rsidRPr="000F7B39" w:rsidTr="000F70E8">
        <w:tc>
          <w:tcPr>
            <w:tcW w:w="675"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6</w:t>
            </w:r>
          </w:p>
        </w:tc>
        <w:tc>
          <w:tcPr>
            <w:tcW w:w="5954"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Составление кластера «Силы в природе»</w:t>
            </w:r>
          </w:p>
        </w:tc>
        <w:tc>
          <w:tcPr>
            <w:tcW w:w="926"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6098"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Интерактивный дисплей.</w:t>
            </w:r>
          </w:p>
        </w:tc>
      </w:tr>
      <w:tr w:rsidR="000F70E8" w:rsidRPr="000F7B39" w:rsidTr="000F70E8">
        <w:tc>
          <w:tcPr>
            <w:tcW w:w="675"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7</w:t>
            </w:r>
          </w:p>
        </w:tc>
        <w:tc>
          <w:tcPr>
            <w:tcW w:w="5954"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Практическая работа № 2 «Измерение жесткости пружины»</w:t>
            </w:r>
          </w:p>
        </w:tc>
        <w:tc>
          <w:tcPr>
            <w:tcW w:w="926"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6098"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Универсальный лабораторный набор (ФГОС); набор для проведения лабораторных экспериментов «Механические явления» и программного обеспечения к нему «Цифровая лаборатория. Демонстрационный эксперимент».</w:t>
            </w:r>
          </w:p>
        </w:tc>
      </w:tr>
      <w:tr w:rsidR="000F70E8" w:rsidRPr="000F7B39" w:rsidTr="000F70E8">
        <w:tc>
          <w:tcPr>
            <w:tcW w:w="675"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8</w:t>
            </w:r>
          </w:p>
        </w:tc>
        <w:tc>
          <w:tcPr>
            <w:tcW w:w="5954"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Защита отчетов эксперимента. Выступление групп.</w:t>
            </w:r>
          </w:p>
        </w:tc>
        <w:tc>
          <w:tcPr>
            <w:tcW w:w="926"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6098"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Мобильный класс. Интерактивный дисплей. Цифровая лаборатория профильного уровня</w:t>
            </w:r>
          </w:p>
        </w:tc>
      </w:tr>
      <w:tr w:rsidR="000F70E8" w:rsidRPr="000F7B39" w:rsidTr="000F70E8">
        <w:tc>
          <w:tcPr>
            <w:tcW w:w="675"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9</w:t>
            </w:r>
          </w:p>
        </w:tc>
        <w:tc>
          <w:tcPr>
            <w:tcW w:w="5954"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Практическая работа № 3 «Измерение коэффициента трения скольжения»</w:t>
            </w:r>
          </w:p>
        </w:tc>
        <w:tc>
          <w:tcPr>
            <w:tcW w:w="926"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6098"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Универсальный лабораторный набор (ФГОС); набор для проведения лабораторных экспериментов «Механические явления» и программного обеспечения к нему «Цифровая лаборатория. Демонстрационный эксперимент».</w:t>
            </w:r>
          </w:p>
        </w:tc>
      </w:tr>
      <w:tr w:rsidR="000F70E8" w:rsidRPr="000F7B39" w:rsidTr="000F70E8">
        <w:tc>
          <w:tcPr>
            <w:tcW w:w="675"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10</w:t>
            </w:r>
          </w:p>
        </w:tc>
        <w:tc>
          <w:tcPr>
            <w:tcW w:w="5954"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Защита отчетов эксперимента. Выступление групп.</w:t>
            </w:r>
          </w:p>
        </w:tc>
        <w:tc>
          <w:tcPr>
            <w:tcW w:w="926"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6098"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Мобильный класс. Интерактивный дисплей. Цифровая лаборатория профильного уровня</w:t>
            </w:r>
          </w:p>
        </w:tc>
      </w:tr>
      <w:tr w:rsidR="000F70E8" w:rsidRPr="000F7B39" w:rsidTr="000F70E8">
        <w:tc>
          <w:tcPr>
            <w:tcW w:w="675"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11</w:t>
            </w:r>
          </w:p>
        </w:tc>
        <w:tc>
          <w:tcPr>
            <w:tcW w:w="5954"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Практическая работа № 4.</w:t>
            </w:r>
          </w:p>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«Изучение движения тела, брошенного горизонтально»</w:t>
            </w:r>
          </w:p>
        </w:tc>
        <w:tc>
          <w:tcPr>
            <w:tcW w:w="926"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6098"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Универсальный лабораторный набор (ФГОС); набор для проведения лабораторных экспериментов «Механические явления» и программного обеспечения к нему «Цифровая лаборатория. Демонстрационный эксперимент».</w:t>
            </w:r>
          </w:p>
        </w:tc>
      </w:tr>
      <w:tr w:rsidR="000F70E8" w:rsidRPr="000F7B39" w:rsidTr="000F70E8">
        <w:tc>
          <w:tcPr>
            <w:tcW w:w="675"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12</w:t>
            </w:r>
          </w:p>
        </w:tc>
        <w:tc>
          <w:tcPr>
            <w:tcW w:w="5954"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Защита отчетов эксперимента. Выступление групп.</w:t>
            </w:r>
          </w:p>
        </w:tc>
        <w:tc>
          <w:tcPr>
            <w:tcW w:w="926"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6098"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Мобильный класс. Интерактивный дисплей. Цифровая лаборатория профильного уровня</w:t>
            </w:r>
          </w:p>
        </w:tc>
      </w:tr>
      <w:tr w:rsidR="000F70E8" w:rsidRPr="000F7B39" w:rsidTr="000F70E8">
        <w:tc>
          <w:tcPr>
            <w:tcW w:w="675"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5954"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1"/>
                <w:sz w:val="28"/>
                <w:szCs w:val="28"/>
              </w:rPr>
              <w:t>Динамика</w:t>
            </w:r>
          </w:p>
        </w:tc>
        <w:tc>
          <w:tcPr>
            <w:tcW w:w="926"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1481"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6098" w:type="dxa"/>
          </w:tcPr>
          <w:p w:rsidR="000F70E8" w:rsidRPr="000F7B39" w:rsidRDefault="000F70E8" w:rsidP="00354302">
            <w:pPr>
              <w:tabs>
                <w:tab w:val="left" w:pos="284"/>
              </w:tabs>
              <w:ind w:right="2"/>
              <w:jc w:val="both"/>
              <w:rPr>
                <w:rFonts w:ascii="Times New Roman" w:hAnsi="Times New Roman" w:cs="Times New Roman"/>
                <w:sz w:val="28"/>
                <w:szCs w:val="28"/>
              </w:rPr>
            </w:pPr>
          </w:p>
        </w:tc>
      </w:tr>
      <w:tr w:rsidR="000F70E8" w:rsidRPr="000F7B39" w:rsidTr="000F70E8">
        <w:tc>
          <w:tcPr>
            <w:tcW w:w="675"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13</w:t>
            </w:r>
          </w:p>
        </w:tc>
        <w:tc>
          <w:tcPr>
            <w:tcW w:w="5954"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Законы Ньютона и силы в природе. Создание интеллект-карт.</w:t>
            </w:r>
          </w:p>
        </w:tc>
        <w:tc>
          <w:tcPr>
            <w:tcW w:w="926"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6098"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Цветные карандаши, листы А 3, Интерактивный дисплей</w:t>
            </w:r>
          </w:p>
        </w:tc>
      </w:tr>
      <w:tr w:rsidR="000F70E8" w:rsidRPr="000F7B39" w:rsidTr="000F70E8">
        <w:tc>
          <w:tcPr>
            <w:tcW w:w="675"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14</w:t>
            </w:r>
          </w:p>
        </w:tc>
        <w:tc>
          <w:tcPr>
            <w:tcW w:w="5954"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Практическая работа № 5</w:t>
            </w:r>
          </w:p>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«Изучение движения тела, подвешенного на пружине, с помощью датчика расстояния»</w:t>
            </w:r>
          </w:p>
        </w:tc>
        <w:tc>
          <w:tcPr>
            <w:tcW w:w="926"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0F70E8" w:rsidRPr="000F7B39" w:rsidRDefault="000F70E8" w:rsidP="00354302">
            <w:pPr>
              <w:tabs>
                <w:tab w:val="left" w:pos="284"/>
              </w:tabs>
              <w:ind w:right="2"/>
              <w:jc w:val="both"/>
              <w:rPr>
                <w:rFonts w:ascii="Times New Roman" w:hAnsi="Times New Roman" w:cs="Times New Roman"/>
                <w:sz w:val="28"/>
                <w:szCs w:val="28"/>
              </w:rPr>
            </w:pPr>
          </w:p>
        </w:tc>
        <w:tc>
          <w:tcPr>
            <w:tcW w:w="6098" w:type="dxa"/>
          </w:tcPr>
          <w:p w:rsidR="000F70E8" w:rsidRPr="000F7B39" w:rsidRDefault="000F70E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Универсальный лабораторный набор (ФГОС); набор для проведения лабораторных экспериментов «Механические явления» и программного обеспечения к нему «Цифровая лаборатория. Демонстрационный эксперимент».</w:t>
            </w: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15</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Практическая работа № 6</w:t>
            </w:r>
          </w:p>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«Изучение движений тела, подвешенного на пружине, с помощью датчика силы»</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Набор для проведения лабораторных экспериментов «Механические явления» и программного обеспечения к нему «Цифровая лаборатория. Демонстрационный эксперимент».</w:t>
            </w: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16</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Защита отчетов эксперимента. Выступление групп.</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Мобильный класс. Интерактивный дисплей. Цифровая лаборатория профильного уровня</w:t>
            </w: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17</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Практическая работа № 7 Движение связанных тел на нити, перекинутой через блок»</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Набор для проведения лабораторных экспериментов «Механические явления» и программного обеспечения к нему «Цифровая лаборатория. Демонстрационный эксперимент».</w:t>
            </w: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18</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Защита отчетов эксперимента. Выступление групп.</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Мобильный класс, интерактивный дисплей.</w:t>
            </w:r>
          </w:p>
        </w:tc>
      </w:tr>
      <w:tr w:rsidR="00277B28" w:rsidRPr="000F7B39" w:rsidTr="000F70E8">
        <w:tc>
          <w:tcPr>
            <w:tcW w:w="675"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1"/>
                <w:sz w:val="28"/>
                <w:szCs w:val="28"/>
              </w:rPr>
              <w:t>Молекулярная физика и тепловые явления.</w:t>
            </w:r>
          </w:p>
        </w:tc>
        <w:tc>
          <w:tcPr>
            <w:tcW w:w="926"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tabs>
                <w:tab w:val="left" w:pos="284"/>
              </w:tabs>
              <w:ind w:right="2"/>
              <w:jc w:val="both"/>
              <w:rPr>
                <w:rFonts w:ascii="Times New Roman" w:hAnsi="Times New Roman" w:cs="Times New Roman"/>
                <w:sz w:val="28"/>
                <w:szCs w:val="28"/>
              </w:rPr>
            </w:pP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19</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Практическая работа № 8 «Конвекция в газе. Теплообмен между слоями жидкости».</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Универсальный лабораторный набор (ФГОС); Набор оборудования «Молекулярная физика и тепловые явления» и программное обеспечение к нему «Цифровая лаборатория. Демонстрационный эксперимент».</w:t>
            </w: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20</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Защита отчетов эксперимента. Выступление групп.</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Мобильный класс. Интерактивный дисплей. Цифровая лаборатория профильного уровня</w:t>
            </w: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21</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Практическая работа № 9</w:t>
            </w:r>
          </w:p>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«Нагревание (остывание газа при его сжатии</w:t>
            </w:r>
          </w:p>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(расширении)</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Комплект робототехнический «Умный дом». Универсальный лабораторный набор (ФГОС); Набор оборудования «Молекулярная физика и тепловые явления» и программное обеспечение к нему «Цифровая лаборатория. Демонстрационный эксперимент».</w:t>
            </w: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22</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Защита отчетов эксперимента. Выступление групп.</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Мобильный класс. Интерактивный дисплей. Цифровая лаборатория профильного уровня</w:t>
            </w: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23</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Практическое применение термодинамики. Лестница идей.</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Комплект робототехнический «Умный дом». Мобильный класс. Интерактивный дисплей.</w:t>
            </w: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24</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Практическая работа № 10 «Изменение внутренней энергии при деформации тела»</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Универсальный лабораторный набор (ФГОС); Набор оборудования «Молекулярная физика и тепловые явления» и программное обеспечение к нему «Цифровая лаборатория. Демонстрационный эксперимент».</w:t>
            </w:r>
          </w:p>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Цифровая лаборатория профильного уровня</w:t>
            </w: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25</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Защита отчетов эксперимента. Выступление групп.</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Мобильный класс. Интерактивный дисплей. Цифровая лаборатория профильного уровня</w:t>
            </w: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26</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Практическая работа № 11 «Зависимость температуры кипения от давления».</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Универсальный лабораторный набор (ФГОС); Набор оборудования «Молекулярная физика и тепловые явления» и программное обеспечение к нему «Цифровая лаборатория. Демонстрационный эксперимент».</w:t>
            </w: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27</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Защита отчетов эксперимента. Выступление групп.</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Комплект робототехнический «Умный дом». Мобильный класс. Интерактивный дисплей. Цифровая лаборатория профильного уровня</w:t>
            </w:r>
          </w:p>
        </w:tc>
      </w:tr>
      <w:tr w:rsidR="00277B28" w:rsidRPr="000F7B39" w:rsidTr="000F70E8">
        <w:tc>
          <w:tcPr>
            <w:tcW w:w="675"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1"/>
                <w:sz w:val="28"/>
                <w:szCs w:val="28"/>
              </w:rPr>
              <w:t>Электростатика</w:t>
            </w:r>
          </w:p>
        </w:tc>
        <w:tc>
          <w:tcPr>
            <w:tcW w:w="926"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tabs>
                <w:tab w:val="left" w:pos="284"/>
              </w:tabs>
              <w:ind w:right="2"/>
              <w:jc w:val="both"/>
              <w:rPr>
                <w:rFonts w:ascii="Times New Roman" w:hAnsi="Times New Roman" w:cs="Times New Roman"/>
                <w:sz w:val="28"/>
                <w:szCs w:val="28"/>
              </w:rPr>
            </w:pP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28</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Практическая работа № 12 «Закон сохранения заряда»</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Универсальный лабораторный набор (ФГОС); набор оборудования «Электростатические явления».</w:t>
            </w: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29</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Защита отчетов эксперимента. Выступление групп.</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Мобильный класс. Интерактивный дисплей. Цифровая лаборатория профильного уровня</w:t>
            </w: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30</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Практическая работа № 13 «Поляризация проводников. Заряжение тел через влияние. Электрофор».</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Универсальный лабораторный набор (ФГОС) набор оборудования «Электростатические явления» Цифровая лаборатория профильного уровня</w:t>
            </w: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31</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Практическая работа № 14 «Экранирование электрического поля. Отсутствие заряда и электрического поля внутри проводника».</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набор оборудования «Электростатические явления» Цифровая лаборатория профильного уровня</w:t>
            </w: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32</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Защита отчетов эксперимента. Выступление групп.</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 xml:space="preserve">Мобильный класс. Интерактивный дисплей. Набор для сборки электронных схем </w:t>
            </w:r>
            <w:r w:rsidRPr="000F7B39">
              <w:rPr>
                <w:rStyle w:val="105pt0"/>
                <w:sz w:val="28"/>
                <w:szCs w:val="28"/>
                <w:lang w:val="en-US"/>
              </w:rPr>
              <w:t>NAUROBO</w:t>
            </w:r>
            <w:r w:rsidRPr="000F7B39">
              <w:rPr>
                <w:rStyle w:val="105pt0"/>
                <w:sz w:val="28"/>
                <w:szCs w:val="28"/>
              </w:rPr>
              <w:t xml:space="preserve"> расширенный.</w:t>
            </w: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33</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Практическая работа № 15 «Зависимость емкости плоского конденсатора от расстояния между пластинами, от площади их перекрывания и от наличия диэлектрика между ними».</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1</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Универсальный лабораторный набор (ФГОС) набор оборудования «Электростатические явления» Цифровая лаборатория профильного уровня</w:t>
            </w:r>
          </w:p>
        </w:tc>
      </w:tr>
      <w:tr w:rsidR="00277B28" w:rsidRPr="000F7B39" w:rsidTr="000F70E8">
        <w:tc>
          <w:tcPr>
            <w:tcW w:w="675"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34</w:t>
            </w: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Итоговая конференция</w:t>
            </w:r>
          </w:p>
        </w:tc>
        <w:tc>
          <w:tcPr>
            <w:tcW w:w="926"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Мобильный класс, интерактивная доска.</w:t>
            </w:r>
          </w:p>
        </w:tc>
      </w:tr>
      <w:tr w:rsidR="00277B28" w:rsidRPr="000F7B39" w:rsidTr="000F70E8">
        <w:tc>
          <w:tcPr>
            <w:tcW w:w="675"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5954"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Итого</w:t>
            </w:r>
          </w:p>
        </w:tc>
        <w:tc>
          <w:tcPr>
            <w:tcW w:w="926" w:type="dxa"/>
          </w:tcPr>
          <w:p w:rsidR="00277B28" w:rsidRPr="000F7B39" w:rsidRDefault="00277B28" w:rsidP="00354302">
            <w:pPr>
              <w:pStyle w:val="11"/>
              <w:shd w:val="clear" w:color="auto" w:fill="auto"/>
              <w:tabs>
                <w:tab w:val="left" w:pos="284"/>
              </w:tabs>
              <w:spacing w:before="0" w:line="240" w:lineRule="auto"/>
              <w:ind w:right="2"/>
              <w:jc w:val="both"/>
              <w:rPr>
                <w:sz w:val="28"/>
                <w:szCs w:val="28"/>
              </w:rPr>
            </w:pPr>
            <w:r w:rsidRPr="000F7B39">
              <w:rPr>
                <w:rStyle w:val="105pt0"/>
                <w:sz w:val="28"/>
                <w:szCs w:val="28"/>
              </w:rPr>
              <w:t>34</w:t>
            </w:r>
          </w:p>
        </w:tc>
        <w:tc>
          <w:tcPr>
            <w:tcW w:w="1481" w:type="dxa"/>
          </w:tcPr>
          <w:p w:rsidR="00277B28" w:rsidRPr="000F7B39" w:rsidRDefault="00277B28" w:rsidP="00354302">
            <w:pPr>
              <w:tabs>
                <w:tab w:val="left" w:pos="284"/>
              </w:tabs>
              <w:ind w:right="2"/>
              <w:jc w:val="both"/>
              <w:rPr>
                <w:rFonts w:ascii="Times New Roman" w:hAnsi="Times New Roman" w:cs="Times New Roman"/>
                <w:sz w:val="28"/>
                <w:szCs w:val="28"/>
              </w:rPr>
            </w:pPr>
          </w:p>
        </w:tc>
        <w:tc>
          <w:tcPr>
            <w:tcW w:w="6098" w:type="dxa"/>
          </w:tcPr>
          <w:p w:rsidR="00277B28" w:rsidRPr="000F7B39" w:rsidRDefault="00277B28" w:rsidP="00354302">
            <w:pPr>
              <w:tabs>
                <w:tab w:val="left" w:pos="284"/>
              </w:tabs>
              <w:ind w:right="2"/>
              <w:jc w:val="both"/>
              <w:rPr>
                <w:rFonts w:ascii="Times New Roman" w:hAnsi="Times New Roman" w:cs="Times New Roman"/>
                <w:sz w:val="28"/>
                <w:szCs w:val="28"/>
              </w:rPr>
            </w:pPr>
          </w:p>
        </w:tc>
      </w:tr>
    </w:tbl>
    <w:p w:rsidR="000F70E8" w:rsidRPr="000F7B39" w:rsidRDefault="000F70E8" w:rsidP="009B3D00">
      <w:pPr>
        <w:pStyle w:val="22"/>
        <w:keepNext/>
        <w:keepLines/>
        <w:shd w:val="clear" w:color="auto" w:fill="auto"/>
        <w:tabs>
          <w:tab w:val="left" w:pos="284"/>
        </w:tabs>
        <w:spacing w:before="0" w:line="240" w:lineRule="auto"/>
        <w:ind w:right="2"/>
        <w:jc w:val="center"/>
        <w:rPr>
          <w:sz w:val="28"/>
          <w:szCs w:val="28"/>
        </w:rPr>
      </w:pPr>
    </w:p>
    <w:p w:rsidR="000F70E8" w:rsidRPr="000F7B39" w:rsidRDefault="000F70E8" w:rsidP="000F70E8">
      <w:pPr>
        <w:tabs>
          <w:tab w:val="left" w:pos="284"/>
        </w:tabs>
        <w:ind w:right="2"/>
        <w:rPr>
          <w:rFonts w:ascii="Times New Roman" w:hAnsi="Times New Roman" w:cs="Times New Roman"/>
          <w:sz w:val="28"/>
          <w:szCs w:val="28"/>
        </w:rPr>
      </w:pPr>
    </w:p>
    <w:p w:rsidR="00A417B2" w:rsidRPr="000F7B39" w:rsidRDefault="00A417B2" w:rsidP="009B3D00">
      <w:pPr>
        <w:tabs>
          <w:tab w:val="left" w:pos="284"/>
        </w:tabs>
        <w:ind w:right="2"/>
        <w:rPr>
          <w:rFonts w:ascii="Times New Roman" w:hAnsi="Times New Roman" w:cs="Times New Roman"/>
          <w:sz w:val="28"/>
          <w:szCs w:val="28"/>
        </w:rPr>
      </w:pPr>
    </w:p>
    <w:p w:rsidR="000F403B" w:rsidRPr="00ED749B" w:rsidRDefault="000F403B" w:rsidP="000F403B">
      <w:pPr>
        <w:jc w:val="center"/>
        <w:rPr>
          <w:b/>
          <w:bCs/>
          <w:sz w:val="32"/>
          <w:szCs w:val="32"/>
        </w:rPr>
      </w:pPr>
      <w:r w:rsidRPr="00ED749B">
        <w:rPr>
          <w:b/>
          <w:bCs/>
          <w:sz w:val="32"/>
          <w:szCs w:val="32"/>
        </w:rPr>
        <w:t xml:space="preserve"> ЛИСТ КОРРЕКТИРОВКИ КАЛЕНДАРНО-ТЕМАТИЧЕСКОГО ПЛАНИРОВАНИЯ</w:t>
      </w:r>
    </w:p>
    <w:p w:rsidR="000F403B" w:rsidRPr="00ED749B" w:rsidRDefault="000F403B" w:rsidP="000F403B">
      <w:pPr>
        <w:pStyle w:val="ConsPlusNormal"/>
        <w:ind w:firstLine="709"/>
        <w:rPr>
          <w:b/>
          <w:bCs/>
          <w:sz w:val="32"/>
          <w:szCs w:val="32"/>
        </w:rPr>
      </w:pPr>
      <w:r w:rsidRPr="00ED749B">
        <w:rPr>
          <w:b/>
          <w:bCs/>
          <w:sz w:val="32"/>
          <w:szCs w:val="32"/>
        </w:rPr>
        <w:t>Класс ______</w:t>
      </w:r>
    </w:p>
    <w:p w:rsidR="000F403B" w:rsidRPr="00ED749B" w:rsidRDefault="000F403B" w:rsidP="000F403B">
      <w:pPr>
        <w:pStyle w:val="ConsPlusNormal"/>
        <w:ind w:firstLine="709"/>
        <w:rPr>
          <w:b/>
          <w:bCs/>
          <w:sz w:val="32"/>
          <w:szCs w:val="32"/>
        </w:rPr>
      </w:pPr>
    </w:p>
    <w:tbl>
      <w:tblPr>
        <w:tblW w:w="0" w:type="auto"/>
        <w:tblInd w:w="-30" w:type="dxa"/>
        <w:tblLayout w:type="fixed"/>
        <w:tblCellMar>
          <w:left w:w="93" w:type="dxa"/>
        </w:tblCellMar>
        <w:tblLook w:val="0000" w:firstRow="0" w:lastRow="0" w:firstColumn="0" w:lastColumn="0" w:noHBand="0" w:noVBand="0"/>
      </w:tblPr>
      <w:tblGrid>
        <w:gridCol w:w="920"/>
        <w:gridCol w:w="2100"/>
        <w:gridCol w:w="2394"/>
        <w:gridCol w:w="4982"/>
        <w:gridCol w:w="4484"/>
      </w:tblGrid>
      <w:tr w:rsidR="000F403B" w:rsidRPr="00ED749B" w:rsidTr="00F07818">
        <w:tc>
          <w:tcPr>
            <w:tcW w:w="920" w:type="dxa"/>
            <w:tcBorders>
              <w:top w:val="single" w:sz="4" w:space="0" w:color="000000"/>
              <w:left w:val="single" w:sz="4" w:space="0" w:color="000000"/>
              <w:bottom w:val="single" w:sz="4" w:space="0" w:color="000000"/>
            </w:tcBorders>
            <w:shd w:val="clear" w:color="auto" w:fill="auto"/>
            <w:vAlign w:val="center"/>
          </w:tcPr>
          <w:p w:rsidR="000F403B" w:rsidRPr="00ED749B" w:rsidRDefault="000F403B" w:rsidP="00F07818">
            <w:pPr>
              <w:pStyle w:val="ConsPlusNormal"/>
              <w:jc w:val="center"/>
              <w:rPr>
                <w:b/>
                <w:bCs/>
                <w:sz w:val="32"/>
                <w:szCs w:val="32"/>
              </w:rPr>
            </w:pPr>
            <w:r w:rsidRPr="00ED749B">
              <w:rPr>
                <w:b/>
                <w:bCs/>
                <w:sz w:val="32"/>
                <w:szCs w:val="32"/>
              </w:rPr>
              <w:t>№</w:t>
            </w:r>
          </w:p>
          <w:p w:rsidR="000F403B" w:rsidRPr="00ED749B" w:rsidRDefault="000F403B" w:rsidP="00F07818">
            <w:pPr>
              <w:pStyle w:val="ConsPlusNormal"/>
              <w:jc w:val="center"/>
              <w:rPr>
                <w:sz w:val="32"/>
                <w:szCs w:val="32"/>
              </w:rPr>
            </w:pPr>
            <w:r w:rsidRPr="00ED749B">
              <w:rPr>
                <w:b/>
                <w:bCs/>
                <w:sz w:val="32"/>
                <w:szCs w:val="32"/>
              </w:rPr>
              <w:t>п/п</w:t>
            </w:r>
          </w:p>
        </w:tc>
        <w:tc>
          <w:tcPr>
            <w:tcW w:w="2100" w:type="dxa"/>
            <w:tcBorders>
              <w:top w:val="single" w:sz="4" w:space="0" w:color="000000"/>
              <w:left w:val="single" w:sz="4" w:space="0" w:color="000000"/>
              <w:bottom w:val="single" w:sz="4" w:space="0" w:color="000000"/>
            </w:tcBorders>
            <w:shd w:val="clear" w:color="auto" w:fill="auto"/>
            <w:vAlign w:val="center"/>
          </w:tcPr>
          <w:p w:rsidR="000F403B" w:rsidRPr="00ED749B" w:rsidRDefault="000F403B" w:rsidP="00F07818">
            <w:pPr>
              <w:pStyle w:val="ConsPlusNormal"/>
              <w:jc w:val="center"/>
              <w:rPr>
                <w:sz w:val="32"/>
                <w:szCs w:val="32"/>
              </w:rPr>
            </w:pPr>
            <w:r w:rsidRPr="00ED749B">
              <w:rPr>
                <w:b/>
                <w:bCs/>
                <w:sz w:val="32"/>
                <w:szCs w:val="32"/>
              </w:rPr>
              <w:t>Дата по плану</w:t>
            </w:r>
          </w:p>
        </w:tc>
        <w:tc>
          <w:tcPr>
            <w:tcW w:w="2394" w:type="dxa"/>
            <w:tcBorders>
              <w:top w:val="single" w:sz="4" w:space="0" w:color="000000"/>
              <w:left w:val="single" w:sz="4" w:space="0" w:color="000000"/>
              <w:bottom w:val="single" w:sz="4" w:space="0" w:color="000000"/>
            </w:tcBorders>
            <w:shd w:val="clear" w:color="auto" w:fill="auto"/>
            <w:vAlign w:val="center"/>
          </w:tcPr>
          <w:p w:rsidR="000F403B" w:rsidRPr="00ED749B" w:rsidRDefault="000F403B" w:rsidP="00F07818">
            <w:pPr>
              <w:pStyle w:val="ConsPlusNormal"/>
              <w:jc w:val="center"/>
              <w:rPr>
                <w:sz w:val="32"/>
                <w:szCs w:val="32"/>
              </w:rPr>
            </w:pPr>
            <w:r w:rsidRPr="00ED749B">
              <w:rPr>
                <w:b/>
                <w:bCs/>
                <w:sz w:val="32"/>
                <w:szCs w:val="32"/>
              </w:rPr>
              <w:t>Дата по факту</w:t>
            </w:r>
          </w:p>
        </w:tc>
        <w:tc>
          <w:tcPr>
            <w:tcW w:w="4982" w:type="dxa"/>
            <w:tcBorders>
              <w:top w:val="single" w:sz="4" w:space="0" w:color="000000"/>
              <w:left w:val="single" w:sz="4" w:space="0" w:color="000000"/>
              <w:bottom w:val="single" w:sz="4" w:space="0" w:color="000000"/>
            </w:tcBorders>
            <w:shd w:val="clear" w:color="auto" w:fill="auto"/>
            <w:vAlign w:val="center"/>
          </w:tcPr>
          <w:p w:rsidR="000F403B" w:rsidRPr="00ED749B" w:rsidRDefault="000F403B" w:rsidP="00F07818">
            <w:pPr>
              <w:pStyle w:val="ConsPlusNormal"/>
              <w:jc w:val="center"/>
              <w:rPr>
                <w:sz w:val="32"/>
                <w:szCs w:val="32"/>
              </w:rPr>
            </w:pPr>
            <w:r w:rsidRPr="00ED749B">
              <w:rPr>
                <w:b/>
                <w:bCs/>
                <w:sz w:val="32"/>
                <w:szCs w:val="32"/>
              </w:rPr>
              <w:t>Изменения</w:t>
            </w:r>
          </w:p>
        </w:tc>
        <w:tc>
          <w:tcPr>
            <w:tcW w:w="4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03B" w:rsidRPr="00ED749B" w:rsidRDefault="000F403B" w:rsidP="00F07818">
            <w:pPr>
              <w:pStyle w:val="ConsPlusNormal"/>
              <w:jc w:val="center"/>
              <w:rPr>
                <w:sz w:val="32"/>
                <w:szCs w:val="32"/>
              </w:rPr>
            </w:pPr>
            <w:r w:rsidRPr="00ED749B">
              <w:rPr>
                <w:b/>
                <w:bCs/>
                <w:sz w:val="32"/>
                <w:szCs w:val="32"/>
              </w:rPr>
              <w:t>Причины</w:t>
            </w:r>
          </w:p>
        </w:tc>
      </w:tr>
      <w:tr w:rsidR="000F403B" w:rsidRPr="00ED749B" w:rsidTr="00F07818">
        <w:tc>
          <w:tcPr>
            <w:tcW w:w="92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10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394"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982"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r>
      <w:tr w:rsidR="000F403B" w:rsidRPr="00ED749B" w:rsidTr="00F07818">
        <w:tc>
          <w:tcPr>
            <w:tcW w:w="92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10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394"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982"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r>
      <w:tr w:rsidR="000F403B" w:rsidRPr="00ED749B" w:rsidTr="00F07818">
        <w:tc>
          <w:tcPr>
            <w:tcW w:w="92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10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394"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982"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r>
      <w:tr w:rsidR="000F403B" w:rsidRPr="00ED749B" w:rsidTr="00F07818">
        <w:tc>
          <w:tcPr>
            <w:tcW w:w="92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10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394"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982"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r>
      <w:tr w:rsidR="000F403B" w:rsidRPr="00ED749B" w:rsidTr="00F07818">
        <w:tc>
          <w:tcPr>
            <w:tcW w:w="92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10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394"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982"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r>
      <w:tr w:rsidR="000F403B" w:rsidRPr="00ED749B" w:rsidTr="00F07818">
        <w:tc>
          <w:tcPr>
            <w:tcW w:w="92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10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394"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982"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r>
      <w:tr w:rsidR="000F403B" w:rsidRPr="00ED749B" w:rsidTr="00F07818">
        <w:tc>
          <w:tcPr>
            <w:tcW w:w="92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10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394"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982"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r>
      <w:tr w:rsidR="000F403B" w:rsidRPr="00ED749B" w:rsidTr="00F07818">
        <w:tc>
          <w:tcPr>
            <w:tcW w:w="92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10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394"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982"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r>
      <w:tr w:rsidR="000F403B" w:rsidRPr="00ED749B" w:rsidTr="00F07818">
        <w:tc>
          <w:tcPr>
            <w:tcW w:w="92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10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394"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982"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r>
      <w:tr w:rsidR="000F403B" w:rsidRPr="00ED749B" w:rsidTr="00F07818">
        <w:tc>
          <w:tcPr>
            <w:tcW w:w="92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10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394"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982"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r>
      <w:tr w:rsidR="000F403B" w:rsidRPr="00ED749B" w:rsidTr="00F07818">
        <w:tc>
          <w:tcPr>
            <w:tcW w:w="92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10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394"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982"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r>
      <w:tr w:rsidR="000F403B" w:rsidRPr="00ED749B" w:rsidTr="00F07818">
        <w:tc>
          <w:tcPr>
            <w:tcW w:w="92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10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394"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982"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r>
      <w:tr w:rsidR="000F403B" w:rsidRPr="00ED749B" w:rsidTr="00F07818">
        <w:tc>
          <w:tcPr>
            <w:tcW w:w="92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10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394"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982"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r>
      <w:tr w:rsidR="000F403B" w:rsidRPr="00ED749B" w:rsidTr="00F07818">
        <w:tc>
          <w:tcPr>
            <w:tcW w:w="92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10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394"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982"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r>
      <w:tr w:rsidR="000F403B" w:rsidRPr="00ED749B" w:rsidTr="00F07818">
        <w:tc>
          <w:tcPr>
            <w:tcW w:w="92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10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394"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982"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r>
      <w:tr w:rsidR="000F403B" w:rsidRPr="00ED749B" w:rsidTr="00F07818">
        <w:tc>
          <w:tcPr>
            <w:tcW w:w="92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10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394"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982"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r>
      <w:tr w:rsidR="000F403B" w:rsidRPr="00ED749B" w:rsidTr="00F07818">
        <w:tc>
          <w:tcPr>
            <w:tcW w:w="92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100"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2394"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982" w:type="dxa"/>
            <w:tcBorders>
              <w:top w:val="single" w:sz="4" w:space="0" w:color="000000"/>
              <w:left w:val="single" w:sz="4" w:space="0" w:color="000000"/>
              <w:bottom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0F403B" w:rsidRPr="00ED749B" w:rsidRDefault="000F403B" w:rsidP="00F07818">
            <w:pPr>
              <w:pStyle w:val="ConsPlusNormal"/>
              <w:snapToGrid w:val="0"/>
              <w:spacing w:line="276" w:lineRule="auto"/>
              <w:jc w:val="center"/>
              <w:rPr>
                <w:b/>
                <w:bCs/>
                <w:sz w:val="32"/>
                <w:szCs w:val="32"/>
              </w:rPr>
            </w:pPr>
          </w:p>
        </w:tc>
      </w:tr>
    </w:tbl>
    <w:p w:rsidR="00A417B2" w:rsidRPr="000F7B39" w:rsidRDefault="00A417B2" w:rsidP="009B3D00">
      <w:pPr>
        <w:tabs>
          <w:tab w:val="left" w:pos="284"/>
        </w:tabs>
        <w:ind w:right="2"/>
        <w:rPr>
          <w:rFonts w:ascii="Times New Roman" w:hAnsi="Times New Roman" w:cs="Times New Roman"/>
          <w:sz w:val="28"/>
          <w:szCs w:val="28"/>
        </w:rPr>
      </w:pPr>
    </w:p>
    <w:sectPr w:rsidR="00A417B2" w:rsidRPr="000F7B39" w:rsidSect="000F70E8">
      <w:type w:val="nextColumn"/>
      <w:pgSz w:w="16838" w:h="11909" w:orient="landscape" w:code="9"/>
      <w:pgMar w:top="1701" w:right="1134" w:bottom="850"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8B7" w:rsidRDefault="006738B7">
      <w:r>
        <w:separator/>
      </w:r>
    </w:p>
  </w:endnote>
  <w:endnote w:type="continuationSeparator" w:id="0">
    <w:p w:rsidR="006738B7" w:rsidRDefault="0067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24C" w:rsidRDefault="005B424C">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24C" w:rsidRDefault="005B424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8B7" w:rsidRDefault="006738B7"/>
  </w:footnote>
  <w:footnote w:type="continuationSeparator" w:id="0">
    <w:p w:rsidR="006738B7" w:rsidRDefault="006738B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999"/>
    <w:multiLevelType w:val="multilevel"/>
    <w:tmpl w:val="C57CA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E31264"/>
    <w:multiLevelType w:val="multilevel"/>
    <w:tmpl w:val="87A092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E5B13"/>
    <w:multiLevelType w:val="multilevel"/>
    <w:tmpl w:val="79B8E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15561E"/>
    <w:multiLevelType w:val="multilevel"/>
    <w:tmpl w:val="3022D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C37C7A"/>
    <w:multiLevelType w:val="multilevel"/>
    <w:tmpl w:val="50B46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F80F2B"/>
    <w:multiLevelType w:val="multilevel"/>
    <w:tmpl w:val="2BF49F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BF3BA6"/>
    <w:multiLevelType w:val="multilevel"/>
    <w:tmpl w:val="3B384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1E2947"/>
    <w:multiLevelType w:val="multilevel"/>
    <w:tmpl w:val="7B10B4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331F65"/>
    <w:multiLevelType w:val="multilevel"/>
    <w:tmpl w:val="1C74E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FF3038"/>
    <w:multiLevelType w:val="multilevel"/>
    <w:tmpl w:val="38F81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371268"/>
    <w:multiLevelType w:val="multilevel"/>
    <w:tmpl w:val="9B1E4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E34A01"/>
    <w:multiLevelType w:val="multilevel"/>
    <w:tmpl w:val="B2CE2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973F06"/>
    <w:multiLevelType w:val="multilevel"/>
    <w:tmpl w:val="FC6EB7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1B41B4"/>
    <w:multiLevelType w:val="multilevel"/>
    <w:tmpl w:val="93EAE9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455663"/>
    <w:multiLevelType w:val="multilevel"/>
    <w:tmpl w:val="C9F8C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963B6B"/>
    <w:multiLevelType w:val="multilevel"/>
    <w:tmpl w:val="957643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365CA9"/>
    <w:multiLevelType w:val="multilevel"/>
    <w:tmpl w:val="EDCA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0"/>
  </w:num>
  <w:num w:numId="4">
    <w:abstractNumId w:val="13"/>
  </w:num>
  <w:num w:numId="5">
    <w:abstractNumId w:val="10"/>
  </w:num>
  <w:num w:numId="6">
    <w:abstractNumId w:val="11"/>
  </w:num>
  <w:num w:numId="7">
    <w:abstractNumId w:val="8"/>
  </w:num>
  <w:num w:numId="8">
    <w:abstractNumId w:val="5"/>
  </w:num>
  <w:num w:numId="9">
    <w:abstractNumId w:val="1"/>
  </w:num>
  <w:num w:numId="10">
    <w:abstractNumId w:val="16"/>
  </w:num>
  <w:num w:numId="11">
    <w:abstractNumId w:val="4"/>
  </w:num>
  <w:num w:numId="12">
    <w:abstractNumId w:val="6"/>
  </w:num>
  <w:num w:numId="13">
    <w:abstractNumId w:val="7"/>
  </w:num>
  <w:num w:numId="14">
    <w:abstractNumId w:val="15"/>
  </w:num>
  <w:num w:numId="15">
    <w:abstractNumId w:val="2"/>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B2"/>
    <w:rsid w:val="000F403B"/>
    <w:rsid w:val="000F70E8"/>
    <w:rsid w:val="000F7B39"/>
    <w:rsid w:val="001E48F8"/>
    <w:rsid w:val="00234662"/>
    <w:rsid w:val="00277B28"/>
    <w:rsid w:val="00354302"/>
    <w:rsid w:val="00416404"/>
    <w:rsid w:val="004D5390"/>
    <w:rsid w:val="005B424C"/>
    <w:rsid w:val="006738B7"/>
    <w:rsid w:val="007B3C14"/>
    <w:rsid w:val="009B3D00"/>
    <w:rsid w:val="00A417B2"/>
    <w:rsid w:val="00FF1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5BAA58"/>
  <w15:docId w15:val="{B441A445-7307-4DB1-8498-5725BEC0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5"/>
      <w:szCs w:val="35"/>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23"/>
      <w:szCs w:val="23"/>
      <w:u w:val="none"/>
    </w:rPr>
  </w:style>
  <w:style w:type="character" w:customStyle="1" w:styleId="2135pt">
    <w:name w:val="Основной текст (2) + 13;5 pt"/>
    <w:basedOn w:val="2"/>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7"/>
      <w:szCs w:val="27"/>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7"/>
      <w:szCs w:val="27"/>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1"/>
      <w:szCs w:val="21"/>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0"/>
      <w:szCs w:val="20"/>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05pt">
    <w:name w:val="Основной текст + 10;5 pt;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2"/>
      <w:szCs w:val="22"/>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1"/>
      <w:szCs w:val="21"/>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105pt0">
    <w:name w:val="Основной текст + 10;5 pt"/>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1">
    <w:name w:val="Основной текст + 10;5 pt;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MicrosoftSansSerif10pt">
    <w:name w:val="Основной текст + Microsoft Sans Serif;10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rPr>
  </w:style>
  <w:style w:type="character" w:customStyle="1" w:styleId="MSGothic10pt">
    <w:name w:val="Основной текст + MS Gothic;10 pt"/>
    <w:basedOn w:val="a4"/>
    <w:rPr>
      <w:rFonts w:ascii="MS Gothic" w:eastAsia="MS Gothic" w:hAnsi="MS Gothic" w:cs="MS Gothic"/>
      <w:b w:val="0"/>
      <w:bCs w:val="0"/>
      <w:i w:val="0"/>
      <w:iCs w:val="0"/>
      <w:smallCaps w:val="0"/>
      <w:strike w:val="0"/>
      <w:color w:val="000000"/>
      <w:spacing w:val="0"/>
      <w:w w:val="100"/>
      <w:position w:val="0"/>
      <w:sz w:val="20"/>
      <w:szCs w:val="20"/>
      <w:u w:val="none"/>
    </w:rPr>
  </w:style>
  <w:style w:type="character" w:customStyle="1" w:styleId="9pt">
    <w:name w:val="Основной текст + 9 pt"/>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customStyle="1" w:styleId="10">
    <w:name w:val="Заголовок №1"/>
    <w:basedOn w:val="a"/>
    <w:link w:val="1"/>
    <w:pPr>
      <w:shd w:val="clear" w:color="auto" w:fill="FFFFFF"/>
      <w:spacing w:after="120" w:line="413" w:lineRule="exact"/>
      <w:jc w:val="center"/>
      <w:outlineLvl w:val="0"/>
    </w:pPr>
    <w:rPr>
      <w:rFonts w:ascii="Times New Roman" w:eastAsia="Times New Roman" w:hAnsi="Times New Roman" w:cs="Times New Roman"/>
      <w:b/>
      <w:bCs/>
      <w:sz w:val="35"/>
      <w:szCs w:val="35"/>
    </w:rPr>
  </w:style>
  <w:style w:type="paragraph" w:customStyle="1" w:styleId="20">
    <w:name w:val="Основной текст (2)"/>
    <w:basedOn w:val="a"/>
    <w:link w:val="2"/>
    <w:pPr>
      <w:shd w:val="clear" w:color="auto" w:fill="FFFFFF"/>
      <w:spacing w:before="120" w:after="540" w:line="293" w:lineRule="exact"/>
      <w:jc w:val="right"/>
    </w:pPr>
    <w:rPr>
      <w:rFonts w:ascii="Times New Roman" w:eastAsia="Times New Roman" w:hAnsi="Times New Roman" w:cs="Times New Roman"/>
      <w:i/>
      <w:iCs/>
      <w:sz w:val="23"/>
      <w:szCs w:val="23"/>
    </w:rPr>
  </w:style>
  <w:style w:type="paragraph" w:customStyle="1" w:styleId="30">
    <w:name w:val="Основной текст (3)"/>
    <w:basedOn w:val="a"/>
    <w:link w:val="3"/>
    <w:pPr>
      <w:shd w:val="clear" w:color="auto" w:fill="FFFFFF"/>
      <w:spacing w:before="540" w:line="365" w:lineRule="exact"/>
    </w:pPr>
    <w:rPr>
      <w:rFonts w:ascii="Times New Roman" w:eastAsia="Times New Roman" w:hAnsi="Times New Roman" w:cs="Times New Roman"/>
      <w:b/>
      <w:bCs/>
      <w:sz w:val="27"/>
      <w:szCs w:val="27"/>
    </w:rPr>
  </w:style>
  <w:style w:type="paragraph" w:customStyle="1" w:styleId="40">
    <w:name w:val="Основной текст (4)"/>
    <w:basedOn w:val="a"/>
    <w:link w:val="4"/>
    <w:pPr>
      <w:shd w:val="clear" w:color="auto" w:fill="FFFFFF"/>
      <w:spacing w:after="1260" w:line="326" w:lineRule="exact"/>
    </w:pPr>
    <w:rPr>
      <w:rFonts w:ascii="Times New Roman" w:eastAsia="Times New Roman" w:hAnsi="Times New Roman" w:cs="Times New Roman"/>
      <w:sz w:val="27"/>
      <w:szCs w:val="27"/>
    </w:rPr>
  </w:style>
  <w:style w:type="paragraph" w:customStyle="1" w:styleId="11">
    <w:name w:val="Основной текст1"/>
    <w:basedOn w:val="a"/>
    <w:link w:val="a4"/>
    <w:pPr>
      <w:shd w:val="clear" w:color="auto" w:fill="FFFFFF"/>
      <w:spacing w:before="1260" w:line="0" w:lineRule="atLeast"/>
      <w:jc w:val="center"/>
    </w:pPr>
    <w:rPr>
      <w:rFonts w:ascii="Times New Roman" w:eastAsia="Times New Roman" w:hAnsi="Times New Roman" w:cs="Times New Roman"/>
      <w:sz w:val="22"/>
      <w:szCs w:val="22"/>
    </w:rPr>
  </w:style>
  <w:style w:type="paragraph" w:customStyle="1" w:styleId="22">
    <w:name w:val="Заголовок №2"/>
    <w:basedOn w:val="a"/>
    <w:link w:val="21"/>
    <w:pPr>
      <w:shd w:val="clear" w:color="auto" w:fill="FFFFFF"/>
      <w:spacing w:before="180" w:line="274" w:lineRule="exact"/>
      <w:jc w:val="both"/>
      <w:outlineLvl w:val="1"/>
    </w:pPr>
    <w:rPr>
      <w:rFonts w:ascii="Times New Roman" w:eastAsia="Times New Roman" w:hAnsi="Times New Roman" w:cs="Times New Roman"/>
      <w:b/>
      <w:bCs/>
      <w:sz w:val="21"/>
      <w:szCs w:val="21"/>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20"/>
      <w:szCs w:val="20"/>
    </w:rPr>
  </w:style>
  <w:style w:type="paragraph" w:customStyle="1" w:styleId="221">
    <w:name w:val="Заголовок №2 (2)"/>
    <w:basedOn w:val="a"/>
    <w:link w:val="220"/>
    <w:pPr>
      <w:shd w:val="clear" w:color="auto" w:fill="FFFFFF"/>
      <w:spacing w:before="240" w:line="274" w:lineRule="exact"/>
      <w:ind w:firstLine="860"/>
      <w:jc w:val="both"/>
      <w:outlineLvl w:val="1"/>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after="240" w:line="250" w:lineRule="exact"/>
      <w:jc w:val="center"/>
    </w:pPr>
    <w:rPr>
      <w:rFonts w:ascii="Times New Roman" w:eastAsia="Times New Roman" w:hAnsi="Times New Roman" w:cs="Times New Roman"/>
      <w:b/>
      <w:bCs/>
      <w:sz w:val="21"/>
      <w:szCs w:val="21"/>
    </w:rPr>
  </w:style>
  <w:style w:type="paragraph" w:styleId="a9">
    <w:name w:val="header"/>
    <w:basedOn w:val="a"/>
    <w:link w:val="aa"/>
    <w:uiPriority w:val="99"/>
    <w:unhideWhenUsed/>
    <w:rsid w:val="009B3D00"/>
    <w:pPr>
      <w:tabs>
        <w:tab w:val="center" w:pos="4677"/>
        <w:tab w:val="right" w:pos="9355"/>
      </w:tabs>
    </w:pPr>
  </w:style>
  <w:style w:type="character" w:customStyle="1" w:styleId="aa">
    <w:name w:val="Верхний колонтитул Знак"/>
    <w:basedOn w:val="a0"/>
    <w:link w:val="a9"/>
    <w:uiPriority w:val="99"/>
    <w:rsid w:val="009B3D00"/>
    <w:rPr>
      <w:color w:val="000000"/>
    </w:rPr>
  </w:style>
  <w:style w:type="paragraph" w:styleId="ab">
    <w:name w:val="footer"/>
    <w:basedOn w:val="a"/>
    <w:link w:val="ac"/>
    <w:uiPriority w:val="99"/>
    <w:unhideWhenUsed/>
    <w:rsid w:val="009B3D00"/>
    <w:pPr>
      <w:tabs>
        <w:tab w:val="center" w:pos="4677"/>
        <w:tab w:val="right" w:pos="9355"/>
      </w:tabs>
    </w:pPr>
  </w:style>
  <w:style w:type="character" w:customStyle="1" w:styleId="ac">
    <w:name w:val="Нижний колонтитул Знак"/>
    <w:basedOn w:val="a0"/>
    <w:link w:val="ab"/>
    <w:uiPriority w:val="99"/>
    <w:rsid w:val="009B3D00"/>
    <w:rPr>
      <w:color w:val="000000"/>
    </w:rPr>
  </w:style>
  <w:style w:type="table" w:styleId="ad">
    <w:name w:val="Table Grid"/>
    <w:basedOn w:val="a1"/>
    <w:uiPriority w:val="39"/>
    <w:rsid w:val="000F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0F403B"/>
    <w:pPr>
      <w:widowControl/>
      <w:suppressAutoHyphens/>
    </w:pPr>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25</Pages>
  <Words>5398</Words>
  <Characters>30769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sbornik_rabochih_programm_fizika.pdf</vt:lpstr>
    </vt:vector>
  </TitlesOfParts>
  <Company/>
  <LinksUpToDate>false</LinksUpToDate>
  <CharactersWithSpaces>36095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sbornik_rabochih_programm_fizika.pdf</dc:title>
  <dc:subject/>
  <dc:creator>A-OLGA-A</dc:creator>
  <cp:keywords/>
  <cp:lastModifiedBy>Физика</cp:lastModifiedBy>
  <cp:revision>8</cp:revision>
  <dcterms:created xsi:type="dcterms:W3CDTF">2021-08-16T17:34:00Z</dcterms:created>
  <dcterms:modified xsi:type="dcterms:W3CDTF">2025-02-13T07:50:00Z</dcterms:modified>
</cp:coreProperties>
</file>