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D64431" w:rsidP="00124910">
            <w:pPr>
              <w:rPr>
                <w:sz w:val="24"/>
                <w:szCs w:val="24"/>
              </w:rPr>
            </w:pPr>
            <w:r w:rsidRPr="00D64431">
              <w:rPr>
                <w:sz w:val="24"/>
                <w:szCs w:val="24"/>
              </w:rPr>
              <w:t>Газета «Правый взгляд» № 2 за 2005 год (решение Октябрьского районного суда г. Санкт-Петербурга от 27.03.2008, определение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5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6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«Правый взгляд» № 7 за 2005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Газета «Щит народа» № 2 (19) за 2006 год (решение Октябрьского районного суда г. Санкт-Петербурга от 27.03.2008, </w:t>
            </w:r>
            <w:r w:rsidR="00D64431" w:rsidRPr="00D64431">
              <w:rPr>
                <w:sz w:val="24"/>
                <w:szCs w:val="24"/>
              </w:rPr>
              <w:t>определение</w:t>
            </w:r>
            <w:r w:rsidRPr="005C3241">
              <w:rPr>
                <w:sz w:val="24"/>
                <w:szCs w:val="24"/>
              </w:rPr>
              <w:t xml:space="preserve">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06359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06359F"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06359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06359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06359F"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06359F"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152"/>
        <w:gridCol w:w="708"/>
        <w:gridCol w:w="135"/>
        <w:gridCol w:w="12049"/>
        <w:gridCol w:w="454"/>
        <w:gridCol w:w="89"/>
        <w:gridCol w:w="1007"/>
        <w:gridCol w:w="9"/>
        <w:gridCol w:w="309"/>
        <w:gridCol w:w="1250"/>
      </w:tblGrid>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A67B43">
        <w:trPr>
          <w:gridAfter w:val="3"/>
          <w:wAfter w:w="1568"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A67B43">
        <w:trPr>
          <w:gridAfter w:val="3"/>
          <w:wAfter w:w="1568"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A67B43">
        <w:trPr>
          <w:gridAfter w:val="3"/>
          <w:wAfter w:w="1568"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A67B43">
        <w:trPr>
          <w:gridAfter w:val="3"/>
          <w:wAfter w:w="1568"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A67B43">
        <w:trPr>
          <w:gridAfter w:val="3"/>
          <w:wAfter w:w="1568"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A67B43">
        <w:trPr>
          <w:gridAfter w:val="2"/>
          <w:wAfter w:w="1559" w:type="dxa"/>
          <w:trHeight w:val="1051"/>
        </w:trPr>
        <w:tc>
          <w:tcPr>
            <w:tcW w:w="1001" w:type="dxa"/>
            <w:gridSpan w:val="4"/>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4"/>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A67B43">
        <w:trPr>
          <w:gridAfter w:val="2"/>
          <w:wAfter w:w="1559" w:type="dxa"/>
          <w:trHeight w:val="225"/>
        </w:trPr>
        <w:tc>
          <w:tcPr>
            <w:tcW w:w="1001" w:type="dxa"/>
            <w:gridSpan w:val="4"/>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A67B43">
        <w:trPr>
          <w:gridAfter w:val="2"/>
          <w:wAfter w:w="1559" w:type="dxa"/>
          <w:trHeight w:val="188"/>
        </w:trPr>
        <w:tc>
          <w:tcPr>
            <w:tcW w:w="1001" w:type="dxa"/>
            <w:gridSpan w:val="4"/>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A67B43">
        <w:trPr>
          <w:gridAfter w:val="2"/>
          <w:wAfter w:w="1559" w:type="dxa"/>
          <w:trHeight w:val="238"/>
        </w:trPr>
        <w:tc>
          <w:tcPr>
            <w:tcW w:w="1001" w:type="dxa"/>
            <w:gridSpan w:val="4"/>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A67B43">
        <w:trPr>
          <w:gridAfter w:val="2"/>
          <w:wAfter w:w="1559" w:type="dxa"/>
          <w:trHeight w:val="1177"/>
        </w:trPr>
        <w:tc>
          <w:tcPr>
            <w:tcW w:w="1001" w:type="dxa"/>
            <w:gridSpan w:val="4"/>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A67B43">
        <w:trPr>
          <w:gridAfter w:val="2"/>
          <w:wAfter w:w="1559" w:type="dxa"/>
          <w:trHeight w:val="901"/>
        </w:trPr>
        <w:tc>
          <w:tcPr>
            <w:tcW w:w="1001" w:type="dxa"/>
            <w:gridSpan w:val="4"/>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A67B43">
        <w:trPr>
          <w:gridAfter w:val="2"/>
          <w:wAfter w:w="1559" w:type="dxa"/>
          <w:trHeight w:val="212"/>
        </w:trPr>
        <w:tc>
          <w:tcPr>
            <w:tcW w:w="1001" w:type="dxa"/>
            <w:gridSpan w:val="4"/>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A67B43">
        <w:trPr>
          <w:gridAfter w:val="2"/>
          <w:wAfter w:w="1559" w:type="dxa"/>
          <w:trHeight w:val="20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A67B43">
        <w:trPr>
          <w:gridAfter w:val="2"/>
          <w:wAfter w:w="1559" w:type="dxa"/>
          <w:trHeight w:val="1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A67B43">
        <w:trPr>
          <w:gridAfter w:val="2"/>
          <w:wAfter w:w="1559" w:type="dxa"/>
          <w:trHeight w:val="2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A67B43">
        <w:trPr>
          <w:gridAfter w:val="2"/>
          <w:wAfter w:w="1559" w:type="dxa"/>
          <w:trHeight w:val="1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A67B43">
        <w:trPr>
          <w:gridAfter w:val="2"/>
          <w:wAfter w:w="1559" w:type="dxa"/>
          <w:trHeight w:val="1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A67B43">
        <w:trPr>
          <w:gridAfter w:val="2"/>
          <w:wAfter w:w="1559" w:type="dxa"/>
          <w:trHeight w:val="2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A67B43">
        <w:trPr>
          <w:gridAfter w:val="2"/>
          <w:wAfter w:w="1559" w:type="dxa"/>
          <w:trHeight w:val="326"/>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A67B43">
        <w:trPr>
          <w:gridAfter w:val="2"/>
          <w:wAfter w:w="1559" w:type="dxa"/>
          <w:trHeight w:val="2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A67B43">
        <w:trPr>
          <w:gridAfter w:val="2"/>
          <w:wAfter w:w="1559" w:type="dxa"/>
          <w:trHeight w:val="2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A67B43">
        <w:trPr>
          <w:gridAfter w:val="2"/>
          <w:wAfter w:w="1559" w:type="dxa"/>
          <w:trHeight w:val="12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A67B43">
        <w:trPr>
          <w:gridAfter w:val="2"/>
          <w:wAfter w:w="1559" w:type="dxa"/>
          <w:trHeight w:val="2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A67B43">
        <w:trPr>
          <w:gridAfter w:val="2"/>
          <w:wAfter w:w="1559" w:type="dxa"/>
          <w:trHeight w:val="22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A67B43">
        <w:trPr>
          <w:gridAfter w:val="2"/>
          <w:wAfter w:w="1559" w:type="dxa"/>
          <w:trHeight w:val="1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112"/>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301"/>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12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1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2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1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137"/>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1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1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12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989"/>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A67B43">
        <w:trPr>
          <w:gridAfter w:val="2"/>
          <w:wAfter w:w="1559" w:type="dxa"/>
          <w:trHeight w:val="22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1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1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326"/>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1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301"/>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A67B43">
        <w:trPr>
          <w:gridAfter w:val="2"/>
          <w:wAfter w:w="1559" w:type="dxa"/>
          <w:trHeight w:val="2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6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1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2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951"/>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A67B43">
        <w:trPr>
          <w:gridAfter w:val="2"/>
          <w:wAfter w:w="1559" w:type="dxa"/>
          <w:trHeight w:val="137"/>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A67B43">
        <w:trPr>
          <w:gridAfter w:val="2"/>
          <w:wAfter w:w="1559" w:type="dxa"/>
          <w:trHeight w:val="2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A67B43">
        <w:trPr>
          <w:gridAfter w:val="2"/>
          <w:wAfter w:w="1559" w:type="dxa"/>
          <w:trHeight w:val="1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A67B43">
        <w:trPr>
          <w:gridAfter w:val="2"/>
          <w:wAfter w:w="1559" w:type="dxa"/>
          <w:trHeight w:val="326"/>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A67B43">
        <w:trPr>
          <w:gridAfter w:val="2"/>
          <w:wAfter w:w="1559" w:type="dxa"/>
          <w:trHeight w:val="2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A67B43">
        <w:trPr>
          <w:gridAfter w:val="2"/>
          <w:wAfter w:w="1559" w:type="dxa"/>
          <w:trHeight w:val="1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A67B43">
        <w:trPr>
          <w:gridAfter w:val="2"/>
          <w:wAfter w:w="1559" w:type="dxa"/>
          <w:trHeight w:val="747"/>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A67B43">
        <w:trPr>
          <w:gridAfter w:val="2"/>
          <w:wAfter w:w="1559" w:type="dxa"/>
          <w:trHeight w:val="2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20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162"/>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262"/>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1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301"/>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18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7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162"/>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A67B43">
        <w:trPr>
          <w:gridAfter w:val="2"/>
          <w:wAfter w:w="1559" w:type="dxa"/>
          <w:trHeight w:val="1014"/>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A67B43">
        <w:trPr>
          <w:gridAfter w:val="2"/>
          <w:wAfter w:w="1559" w:type="dxa"/>
          <w:trHeight w:val="20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A67B43">
        <w:trPr>
          <w:gridAfter w:val="2"/>
          <w:wAfter w:w="1559" w:type="dxa"/>
          <w:trHeight w:val="1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A67B43">
        <w:trPr>
          <w:gridAfter w:val="2"/>
          <w:wAfter w:w="1559" w:type="dxa"/>
          <w:trHeight w:val="1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A67B43">
        <w:trPr>
          <w:gridAfter w:val="2"/>
          <w:wAfter w:w="1559" w:type="dxa"/>
          <w:trHeight w:val="301"/>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A67B43">
        <w:trPr>
          <w:gridAfter w:val="2"/>
          <w:wAfter w:w="1559" w:type="dxa"/>
          <w:trHeight w:val="2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A67B43">
        <w:trPr>
          <w:gridAfter w:val="2"/>
          <w:wAfter w:w="1559" w:type="dxa"/>
          <w:trHeight w:val="621"/>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A67B43">
        <w:trPr>
          <w:gridAfter w:val="2"/>
          <w:wAfter w:w="1559" w:type="dxa"/>
          <w:trHeight w:val="137"/>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A67B43">
        <w:trPr>
          <w:gridAfter w:val="2"/>
          <w:wAfter w:w="1559" w:type="dxa"/>
          <w:trHeight w:val="27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A67B43">
        <w:trPr>
          <w:gridAfter w:val="2"/>
          <w:wAfter w:w="1559" w:type="dxa"/>
          <w:trHeight w:val="776"/>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A67B43">
        <w:trPr>
          <w:gridAfter w:val="2"/>
          <w:wAfter w:w="1559" w:type="dxa"/>
          <w:trHeight w:val="738"/>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A67B43">
        <w:trPr>
          <w:gridAfter w:val="2"/>
          <w:wAfter w:w="1559" w:type="dxa"/>
          <w:trHeight w:val="150"/>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26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225"/>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Height w:val="313"/>
        </w:trPr>
        <w:tc>
          <w:tcPr>
            <w:tcW w:w="1001" w:type="dxa"/>
            <w:gridSpan w:val="4"/>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4"/>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A67B43">
        <w:trPr>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gridSpan w:val="2"/>
            <w:vAlign w:val="center"/>
          </w:tcPr>
          <w:p w:rsidR="00C9445F" w:rsidRPr="005C3241" w:rsidRDefault="00C9445F" w:rsidP="00765642">
            <w:pPr>
              <w:rPr>
                <w:sz w:val="24"/>
                <w:szCs w:val="24"/>
              </w:rPr>
            </w:pPr>
          </w:p>
        </w:tc>
      </w:tr>
      <w:tr w:rsidR="005C3241" w:rsidRPr="005C3241" w:rsidTr="00A67B43">
        <w:trPr>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gridSpan w:val="2"/>
            <w:vAlign w:val="center"/>
          </w:tcPr>
          <w:p w:rsidR="00C9445F" w:rsidRPr="005C3241" w:rsidRDefault="00C9445F" w:rsidP="00765642">
            <w:pPr>
              <w:rPr>
                <w:sz w:val="24"/>
                <w:szCs w:val="24"/>
              </w:rPr>
            </w:pPr>
          </w:p>
        </w:tc>
      </w:tr>
      <w:tr w:rsidR="005C3241" w:rsidRPr="005C3241" w:rsidTr="00A67B43">
        <w:trPr>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gridSpan w:val="2"/>
            <w:vAlign w:val="center"/>
          </w:tcPr>
          <w:p w:rsidR="00C9445F" w:rsidRPr="005C3241" w:rsidRDefault="00C9445F" w:rsidP="00765642">
            <w:pPr>
              <w:rPr>
                <w:sz w:val="24"/>
                <w:szCs w:val="24"/>
              </w:rPr>
            </w:pPr>
          </w:p>
        </w:tc>
      </w:tr>
      <w:tr w:rsidR="005C3241" w:rsidRPr="005C3241" w:rsidTr="00A67B43">
        <w:trPr>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gridSpan w:val="2"/>
            <w:vAlign w:val="center"/>
          </w:tcPr>
          <w:p w:rsidR="00C9445F" w:rsidRPr="005C3241" w:rsidRDefault="00C9445F" w:rsidP="00765642">
            <w:pPr>
              <w:rPr>
                <w:sz w:val="24"/>
                <w:szCs w:val="24"/>
              </w:rPr>
            </w:pPr>
          </w:p>
        </w:tc>
      </w:tr>
      <w:tr w:rsidR="005C3241" w:rsidRPr="005C3241" w:rsidTr="00A67B43">
        <w:trPr>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gridSpan w:val="2"/>
            <w:vAlign w:val="center"/>
          </w:tcPr>
          <w:p w:rsidR="00C9445F" w:rsidRPr="005C3241" w:rsidRDefault="00C9445F" w:rsidP="00765642">
            <w:pPr>
              <w:rPr>
                <w:sz w:val="24"/>
                <w:szCs w:val="24"/>
              </w:rPr>
            </w:pP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Height w:val="388"/>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A67B43">
        <w:trPr>
          <w:gridBefore w:val="1"/>
          <w:gridAfter w:val="2"/>
          <w:wBefore w:w="6" w:type="dxa"/>
          <w:wAfter w:w="1559" w:type="dxa"/>
        </w:trPr>
        <w:tc>
          <w:tcPr>
            <w:tcW w:w="995"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A67B43">
        <w:trPr>
          <w:gridAfter w:val="2"/>
          <w:wAfter w:w="1559" w:type="dxa"/>
        </w:trPr>
        <w:tc>
          <w:tcPr>
            <w:tcW w:w="1001" w:type="dxa"/>
            <w:gridSpan w:val="4"/>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4"/>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A67B43">
        <w:trPr>
          <w:gridAfter w:val="2"/>
          <w:wAfter w:w="1559" w:type="dxa"/>
        </w:trPr>
        <w:tc>
          <w:tcPr>
            <w:tcW w:w="1001" w:type="dxa"/>
            <w:gridSpan w:val="4"/>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5120F9" w:rsidRPr="005120F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5120F9" w:rsidRPr="005120F9"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120F9" w:rsidRPr="005120F9" w:rsidRDefault="005120F9" w:rsidP="005120F9">
            <w:pPr>
              <w:rPr>
                <w:sz w:val="24"/>
                <w:szCs w:val="24"/>
              </w:rPr>
            </w:pPr>
            <w:r w:rsidRPr="005120F9">
              <w:rPr>
                <w:sz w:val="24"/>
                <w:szCs w:val="24"/>
              </w:rPr>
              <w:t>23.03.2020</w:t>
            </w:r>
          </w:p>
        </w:tc>
      </w:tr>
      <w:tr w:rsidR="00145EAA" w:rsidRPr="00145EAA" w:rsidTr="00A67B43">
        <w:trPr>
          <w:gridAfter w:val="2"/>
          <w:wAfter w:w="1559" w:type="dxa"/>
        </w:trPr>
        <w:tc>
          <w:tcPr>
            <w:tcW w:w="1001" w:type="dxa"/>
            <w:gridSpan w:val="4"/>
            <w:tcBorders>
              <w:right w:val="single" w:sz="6" w:space="0" w:color="B2B1B1"/>
            </w:tcBorders>
            <w:shd w:val="clear" w:color="auto" w:fill="DDDDDD"/>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5018.</w:t>
            </w:r>
          </w:p>
        </w:tc>
        <w:tc>
          <w:tcPr>
            <w:tcW w:w="12049" w:type="dxa"/>
            <w:tcBorders>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4"/>
            <w:tcBorders>
              <w:right w:val="single" w:sz="6" w:space="0" w:color="B2B1B1"/>
            </w:tcBorders>
            <w:shd w:val="clear" w:color="auto" w:fill="FEFEFE"/>
            <w:tcMar>
              <w:top w:w="75" w:type="dxa"/>
              <w:left w:w="150" w:type="dxa"/>
              <w:bottom w:w="75" w:type="dxa"/>
              <w:right w:w="150" w:type="dxa"/>
            </w:tcMar>
            <w:vAlign w:val="center"/>
            <w:hideMark/>
          </w:tcPr>
          <w:p w:rsidR="00145EAA" w:rsidRPr="00145EAA" w:rsidRDefault="00145EAA" w:rsidP="00145EAA">
            <w:pPr>
              <w:widowControl/>
              <w:autoSpaceDE/>
              <w:autoSpaceDN/>
              <w:adjustRightInd/>
              <w:rPr>
                <w:rFonts w:ascii="Tahoma" w:hAnsi="Tahoma" w:cs="Tahoma"/>
                <w:color w:val="333E48"/>
                <w:sz w:val="25"/>
                <w:szCs w:val="25"/>
              </w:rPr>
            </w:pPr>
            <w:r w:rsidRPr="00145EAA">
              <w:rPr>
                <w:rFonts w:ascii="Tahoma" w:hAnsi="Tahoma" w:cs="Tahoma"/>
                <w:color w:val="333E48"/>
                <w:sz w:val="25"/>
                <w:szCs w:val="25"/>
                <w:bdr w:val="none" w:sz="0" w:space="0" w:color="auto" w:frame="1"/>
              </w:rPr>
              <w:t>01.04.2020</w:t>
            </w:r>
          </w:p>
        </w:tc>
      </w:tr>
      <w:tr w:rsidR="00A67B43" w:rsidRPr="00145EAA" w:rsidTr="00A67B43">
        <w:trPr>
          <w:gridAfter w:val="2"/>
          <w:wAfter w:w="1559" w:type="dxa"/>
        </w:trPr>
        <w:tc>
          <w:tcPr>
            <w:tcW w:w="1001" w:type="dxa"/>
            <w:gridSpan w:val="4"/>
            <w:tcBorders>
              <w:right w:val="single" w:sz="6" w:space="0" w:color="B2B1B1"/>
            </w:tcBorders>
            <w:shd w:val="clear" w:color="auto" w:fill="DDDDDD"/>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2049" w:type="dxa"/>
            <w:tcBorders>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559" w:type="dxa"/>
            <w:gridSpan w:val="4"/>
            <w:tcBorders>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bdr w:val="none" w:sz="0" w:space="0" w:color="auto" w:frame="1"/>
              </w:rPr>
            </w:pPr>
          </w:p>
        </w:tc>
      </w:tr>
      <w:tr w:rsidR="00A67B43" w:rsidRPr="00145EAA" w:rsidTr="00A67B43">
        <w:trPr>
          <w:gridAfter w:val="2"/>
          <w:wAfter w:w="1559" w:type="dxa"/>
        </w:trPr>
        <w:tc>
          <w:tcPr>
            <w:tcW w:w="1001" w:type="dxa"/>
            <w:gridSpan w:val="4"/>
            <w:tcBorders>
              <w:right w:val="single" w:sz="6" w:space="0" w:color="B2B1B1"/>
            </w:tcBorders>
            <w:shd w:val="clear" w:color="auto" w:fill="DDDDDD"/>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2049" w:type="dxa"/>
            <w:tcBorders>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559" w:type="dxa"/>
            <w:gridSpan w:val="4"/>
            <w:tcBorders>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bdr w:val="none" w:sz="0" w:space="0" w:color="auto" w:frame="1"/>
              </w:rPr>
            </w:pPr>
          </w:p>
        </w:tc>
      </w:tr>
      <w:tr w:rsidR="00A67B43" w:rsidRPr="00145EAA" w:rsidTr="00A67B43">
        <w:trPr>
          <w:gridAfter w:val="2"/>
          <w:wAfter w:w="1559" w:type="dxa"/>
        </w:trPr>
        <w:tc>
          <w:tcPr>
            <w:tcW w:w="1001" w:type="dxa"/>
            <w:gridSpan w:val="4"/>
            <w:tcBorders>
              <w:right w:val="single" w:sz="6" w:space="0" w:color="B2B1B1"/>
            </w:tcBorders>
            <w:shd w:val="clear" w:color="auto" w:fill="DDDDDD"/>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2049" w:type="dxa"/>
            <w:tcBorders>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559" w:type="dxa"/>
            <w:gridSpan w:val="4"/>
            <w:tcBorders>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bdr w:val="none" w:sz="0" w:space="0" w:color="auto" w:frame="1"/>
              </w:rPr>
            </w:pPr>
          </w:p>
        </w:tc>
      </w:tr>
      <w:tr w:rsidR="00A67B43" w:rsidRPr="00145EAA" w:rsidTr="00A67B43">
        <w:trPr>
          <w:gridAfter w:val="2"/>
          <w:wAfter w:w="1559" w:type="dxa"/>
        </w:trPr>
        <w:tc>
          <w:tcPr>
            <w:tcW w:w="1001" w:type="dxa"/>
            <w:gridSpan w:val="4"/>
            <w:tcBorders>
              <w:right w:val="single" w:sz="6" w:space="0" w:color="B2B1B1"/>
            </w:tcBorders>
            <w:shd w:val="clear" w:color="auto" w:fill="DDDDDD"/>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2049" w:type="dxa"/>
            <w:tcBorders>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559" w:type="dxa"/>
            <w:gridSpan w:val="4"/>
            <w:tcBorders>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bdr w:val="none" w:sz="0" w:space="0" w:color="auto" w:frame="1"/>
              </w:rPr>
            </w:pPr>
          </w:p>
        </w:tc>
      </w:tr>
      <w:tr w:rsidR="00A67B43" w:rsidRPr="00145EAA" w:rsidTr="00A67B43">
        <w:trPr>
          <w:gridAfter w:val="2"/>
          <w:wAfter w:w="1559"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rPr>
            </w:pPr>
          </w:p>
        </w:tc>
        <w:tc>
          <w:tcPr>
            <w:tcW w:w="1559"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A67B43" w:rsidRPr="00145EAA" w:rsidRDefault="00A67B43" w:rsidP="00145EAA">
            <w:pPr>
              <w:widowControl/>
              <w:autoSpaceDE/>
              <w:autoSpaceDN/>
              <w:adjustRightInd/>
              <w:rPr>
                <w:rFonts w:ascii="Tahoma" w:hAnsi="Tahoma" w:cs="Tahoma"/>
                <w:color w:val="333E48"/>
                <w:sz w:val="25"/>
                <w:szCs w:val="25"/>
                <w:bdr w:val="none" w:sz="0" w:space="0" w:color="auto" w:frame="1"/>
              </w:rPr>
            </w:pP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5183</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9 июня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5184</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9 июня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5185</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25 июня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5186</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25 июня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5187</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25 июня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5188</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w:t>
            </w:r>
            <w:r w:rsidRPr="00A67B43">
              <w:rPr>
                <w:rFonts w:ascii="Arial" w:hAnsi="Arial" w:cs="Arial"/>
                <w:color w:val="000000"/>
                <w:sz w:val="21"/>
                <w:szCs w:val="21"/>
              </w:rPr>
              <w:lastRenderedPageBreak/>
              <w:t>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 xml:space="preserve">17 августа </w:t>
            </w:r>
            <w:r w:rsidRPr="00A67B43">
              <w:rPr>
                <w:rFonts w:ascii="Arial" w:hAnsi="Arial" w:cs="Arial"/>
                <w:color w:val="000000"/>
                <w:sz w:val="21"/>
                <w:szCs w:val="21"/>
              </w:rPr>
              <w:lastRenderedPageBreak/>
              <w:t>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5189</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17 августа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5190</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17 августа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5191</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17 августа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5192</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17 августа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5193</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17 августа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5194</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5195</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w:t>
            </w:r>
            <w:r w:rsidRPr="00A67B43">
              <w:rPr>
                <w:rFonts w:ascii="Arial" w:hAnsi="Arial" w:cs="Arial"/>
                <w:color w:val="000000"/>
                <w:sz w:val="21"/>
                <w:szCs w:val="21"/>
              </w:rPr>
              <w:lastRenderedPageBreak/>
              <w:t>«Интернет» (решение Мышкинского районного суда Ярославской области от 11.06.2021);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 xml:space="preserve">8 сентября </w:t>
            </w:r>
            <w:r w:rsidRPr="00A67B43">
              <w:rPr>
                <w:rFonts w:ascii="Arial" w:hAnsi="Arial" w:cs="Arial"/>
                <w:color w:val="000000"/>
                <w:sz w:val="21"/>
                <w:szCs w:val="21"/>
              </w:rPr>
              <w:lastRenderedPageBreak/>
              <w:t>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5196</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5197</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5198</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5199</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5200</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5201</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w:t>
            </w:r>
            <w:r w:rsidRPr="00A67B43">
              <w:rPr>
                <w:rFonts w:ascii="Arial" w:hAnsi="Arial" w:cs="Arial"/>
                <w:color w:val="000000"/>
                <w:sz w:val="21"/>
                <w:szCs w:val="21"/>
              </w:rPr>
              <w:lastRenderedPageBreak/>
              <w:t>суда Республики Хакасия от 28.06.2021);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5202</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5203</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5204</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5205</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22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5206</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22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5207</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w:t>
            </w:r>
            <w:r w:rsidRPr="00A67B43">
              <w:rPr>
                <w:rFonts w:ascii="Arial" w:hAnsi="Arial" w:cs="Arial"/>
                <w:color w:val="000000"/>
                <w:sz w:val="21"/>
                <w:szCs w:val="21"/>
              </w:rPr>
              <w:lastRenderedPageBreak/>
              <w:t>области от 16.06.2021);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22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5208</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28 сентября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5209</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группы «Сейтар» под названием «White power» (решение Якутского городского суда Республики Саха (Якутия) от 23.07.2021);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октября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5210</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Текст песни группы «Сейтар» под названием «White power» (решение Якутского городского суда Республики Саха (Якутия) от 23.07.2021);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октября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5211</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октября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5212</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октября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5213</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октября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5214</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w:t>
            </w:r>
            <w:r w:rsidRPr="00A67B43">
              <w:rPr>
                <w:rFonts w:ascii="Arial" w:hAnsi="Arial" w:cs="Arial"/>
                <w:color w:val="000000"/>
                <w:sz w:val="21"/>
                <w:szCs w:val="21"/>
              </w:rPr>
              <w:lastRenderedPageBreak/>
              <w:t>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 xml:space="preserve">6 октября </w:t>
            </w:r>
            <w:r w:rsidRPr="00A67B43">
              <w:rPr>
                <w:rFonts w:ascii="Arial" w:hAnsi="Arial" w:cs="Arial"/>
                <w:color w:val="000000"/>
                <w:sz w:val="21"/>
                <w:szCs w:val="21"/>
              </w:rPr>
              <w:lastRenderedPageBreak/>
              <w:t>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5215</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15 октября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5216</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28 октября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5217</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5218</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5219</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5220</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5221</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8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5222</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5223</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5224</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5225</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секунду (решение Дзержинского районного суда г. Волгограда от 23.09.2021);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5226</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5227</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w:t>
            </w:r>
            <w:r w:rsidRPr="00A67B43">
              <w:rPr>
                <w:rFonts w:ascii="Arial" w:hAnsi="Arial" w:cs="Arial"/>
                <w:color w:val="000000"/>
                <w:sz w:val="21"/>
                <w:szCs w:val="21"/>
              </w:rPr>
              <w:lastRenderedPageBreak/>
              <w:t>корауса Ваффен-ЭСэС» (решение Советского районного суда г. Рязани от 20.08.2021);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5228</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5229</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5230</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23 ноября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5231</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5232</w:t>
            </w:r>
          </w:p>
        </w:tc>
        <w:tc>
          <w:tcPr>
            <w:tcW w:w="12638"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w="141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b/>
                <w:bCs/>
                <w:color w:val="333333"/>
                <w:sz w:val="24"/>
                <w:szCs w:val="24"/>
              </w:rPr>
            </w:pPr>
            <w:r w:rsidRPr="00A67B43">
              <w:rPr>
                <w:rFonts w:ascii="Arial" w:hAnsi="Arial" w:cs="Arial"/>
                <w:b/>
                <w:bCs/>
                <w:color w:val="333333"/>
                <w:sz w:val="24"/>
                <w:szCs w:val="24"/>
              </w:rPr>
              <w:t>#</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b/>
                <w:bCs/>
                <w:color w:val="333333"/>
                <w:sz w:val="24"/>
                <w:szCs w:val="24"/>
              </w:rPr>
            </w:pPr>
            <w:r w:rsidRPr="00A67B43">
              <w:rPr>
                <w:rFonts w:ascii="Arial" w:hAnsi="Arial" w:cs="Arial"/>
                <w:b/>
                <w:bCs/>
                <w:color w:val="333333"/>
                <w:sz w:val="24"/>
                <w:szCs w:val="24"/>
              </w:rPr>
              <w:t>Материал</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b/>
                <w:bCs/>
                <w:color w:val="333333"/>
                <w:sz w:val="24"/>
                <w:szCs w:val="24"/>
              </w:rPr>
            </w:pPr>
            <w:r w:rsidRPr="00A67B43">
              <w:rPr>
                <w:rFonts w:ascii="Arial" w:hAnsi="Arial" w:cs="Arial"/>
                <w:b/>
                <w:bCs/>
                <w:color w:val="333333"/>
                <w:sz w:val="24"/>
                <w:szCs w:val="24"/>
              </w:rPr>
              <w:t>Дата</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w:t>
            </w:r>
            <w:r w:rsidRPr="00A67B43">
              <w:rPr>
                <w:rFonts w:ascii="Arial" w:hAnsi="Arial" w:cs="Arial"/>
                <w:color w:val="000000"/>
                <w:sz w:val="21"/>
                <w:szCs w:val="21"/>
              </w:rPr>
              <w:lastRenderedPageBreak/>
              <w:t>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5234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5239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w:t>
            </w:r>
            <w:r w:rsidRPr="00A67B43">
              <w:rPr>
                <w:rFonts w:ascii="Arial" w:hAnsi="Arial" w:cs="Arial"/>
                <w:color w:val="000000"/>
                <w:sz w:val="21"/>
                <w:szCs w:val="21"/>
              </w:rPr>
              <w:lastRenderedPageBreak/>
              <w:t>(решение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5240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5241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5242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5243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5244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5245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w:t>
            </w:r>
            <w:r w:rsidRPr="00A67B43">
              <w:rPr>
                <w:rFonts w:ascii="Arial" w:hAnsi="Arial" w:cs="Arial"/>
                <w:color w:val="000000"/>
                <w:sz w:val="21"/>
                <w:szCs w:val="21"/>
              </w:rPr>
              <w:lastRenderedPageBreak/>
              <w:t>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6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5246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27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5247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27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5248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27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5249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27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5250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 xml:space="preserve">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w:t>
            </w:r>
            <w:r w:rsidRPr="00A67B43">
              <w:rPr>
                <w:rFonts w:ascii="Arial" w:hAnsi="Arial" w:cs="Arial"/>
                <w:color w:val="000000"/>
                <w:sz w:val="21"/>
                <w:szCs w:val="21"/>
              </w:rPr>
              <w:lastRenderedPageBreak/>
              <w:t>Интернет в свободном доступе (решение Багаевского районного суда Ростовской области от 07.09.2021);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27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lastRenderedPageBreak/>
              <w:t>5251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27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5252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27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5253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27 декабря 2021</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5254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12 января 2022</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5255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12 января 2022</w:t>
            </w:r>
          </w:p>
        </w:tc>
      </w:tr>
      <w:tr w:rsidR="00A67B43" w:rsidRPr="00A67B43" w:rsidTr="00A67B43">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5256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67B43" w:rsidRPr="00A67B43" w:rsidRDefault="00A67B43" w:rsidP="00A67B43">
            <w:pPr>
              <w:widowControl/>
              <w:autoSpaceDE/>
              <w:autoSpaceDN/>
              <w:adjustRightInd/>
              <w:spacing w:after="300"/>
              <w:rPr>
                <w:rFonts w:ascii="Arial" w:hAnsi="Arial" w:cs="Arial"/>
                <w:color w:val="000000"/>
                <w:sz w:val="21"/>
                <w:szCs w:val="21"/>
              </w:rPr>
            </w:pPr>
            <w:r w:rsidRPr="00A67B43">
              <w:rPr>
                <w:rFonts w:ascii="Arial" w:hAnsi="Arial" w:cs="Arial"/>
                <w:color w:val="000000"/>
                <w:sz w:val="21"/>
                <w:szCs w:val="21"/>
              </w:rPr>
              <w:t>12 января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5257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8 февраля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5258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8 февраля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5259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8 февраля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w:t>
            </w:r>
            <w:r w:rsidRPr="0006359F">
              <w:rPr>
                <w:rFonts w:ascii="Arial" w:hAnsi="Arial" w:cs="Arial"/>
                <w:color w:val="000000"/>
                <w:sz w:val="21"/>
                <w:szCs w:val="21"/>
              </w:rPr>
              <w:lastRenderedPageBreak/>
              <w:t>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2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5265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марта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5269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5270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5271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5272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5273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5274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5275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5276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5277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5278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27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5279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27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27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27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27 апреля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6 мая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w:t>
            </w:r>
            <w:r w:rsidRPr="0006359F">
              <w:rPr>
                <w:rFonts w:ascii="Arial" w:hAnsi="Arial" w:cs="Arial"/>
                <w:color w:val="000000"/>
                <w:sz w:val="21"/>
                <w:szCs w:val="21"/>
              </w:rPr>
              <w:lastRenderedPageBreak/>
              <w:t>районного суда Калужской области от 01.03.2022);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6 мая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5285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6 мая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6 мая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мая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9 июня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5289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w:t>
            </w:r>
            <w:r w:rsidRPr="0006359F">
              <w:rPr>
                <w:rFonts w:ascii="Arial" w:hAnsi="Arial" w:cs="Arial"/>
                <w:color w:val="000000"/>
                <w:sz w:val="21"/>
                <w:szCs w:val="21"/>
              </w:rPr>
              <w:lastRenderedPageBreak/>
              <w:t>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9 июня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5290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9 июня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5291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23 июня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5292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6 июля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5293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6 июля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5294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w:t>
            </w:r>
            <w:r w:rsidRPr="0006359F">
              <w:rPr>
                <w:rFonts w:ascii="Arial" w:hAnsi="Arial" w:cs="Arial"/>
                <w:color w:val="000000"/>
                <w:sz w:val="21"/>
                <w:szCs w:val="21"/>
              </w:rPr>
              <w:lastRenderedPageBreak/>
              <w:t>всего человечества», размещенный в сети «Интернет» (решение Ленинского районного суда города Оренбурга от 22.04.2022);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 xml:space="preserve">12 июля </w:t>
            </w:r>
            <w:r w:rsidRPr="0006359F">
              <w:rPr>
                <w:rFonts w:ascii="Arial" w:hAnsi="Arial" w:cs="Arial"/>
                <w:color w:val="000000"/>
                <w:sz w:val="21"/>
                <w:szCs w:val="21"/>
              </w:rPr>
              <w:lastRenderedPageBreak/>
              <w:t>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5295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июля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5296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5297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5298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5299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22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5300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w:t>
            </w:r>
            <w:r w:rsidRPr="0006359F">
              <w:rPr>
                <w:rFonts w:ascii="Arial" w:hAnsi="Arial" w:cs="Arial"/>
                <w:color w:val="000000"/>
                <w:sz w:val="21"/>
                <w:szCs w:val="21"/>
              </w:rPr>
              <w:lastRenderedPageBreak/>
              <w:t>размещенный в сети «Интернет» (решение Ленинского районного суда города Оренбурга от 07.06.2022);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29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5301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Исключен</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5302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Исключен</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5303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Исключен</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5304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августа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5305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19 сентября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5306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19 сентября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5307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19 сентября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5308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19 сентября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5309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4 октября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4 октября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19 октября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 ноября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 ноября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w:t>
            </w:r>
            <w:r w:rsidRPr="0006359F">
              <w:rPr>
                <w:rFonts w:ascii="Arial" w:hAnsi="Arial" w:cs="Arial"/>
                <w:color w:val="000000"/>
                <w:sz w:val="21"/>
                <w:szCs w:val="21"/>
              </w:rPr>
              <w:lastRenderedPageBreak/>
              <w:t>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 xml:space="preserve">1 ноября </w:t>
            </w:r>
            <w:r w:rsidRPr="0006359F">
              <w:rPr>
                <w:rFonts w:ascii="Arial" w:hAnsi="Arial" w:cs="Arial"/>
                <w:color w:val="000000"/>
                <w:sz w:val="21"/>
                <w:szCs w:val="21"/>
              </w:rPr>
              <w:lastRenderedPageBreak/>
              <w:t>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5315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18 ноября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18 ноября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25 ноября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5319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5320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w:t>
            </w:r>
            <w:r w:rsidRPr="0006359F">
              <w:rPr>
                <w:rFonts w:ascii="Arial" w:hAnsi="Arial" w:cs="Arial"/>
                <w:color w:val="000000"/>
                <w:sz w:val="21"/>
                <w:szCs w:val="21"/>
              </w:rPr>
              <w:lastRenderedPageBreak/>
              <w:t>районного суда г. Пензы от 30.09.2022);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5321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5322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5323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5324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5325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5326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12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5327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14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5328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14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5329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14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5330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5331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5332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w:t>
            </w:r>
            <w:r w:rsidRPr="0006359F">
              <w:rPr>
                <w:rFonts w:ascii="Arial" w:hAnsi="Arial" w:cs="Arial"/>
                <w:color w:val="000000"/>
                <w:sz w:val="21"/>
                <w:szCs w:val="21"/>
              </w:rPr>
              <w:lastRenderedPageBreak/>
              <w:t>27.10.2022);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29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5333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5334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29 декабря 2022</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5335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 февраля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5336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 песни исполнителя Оксимирон (Oxxxymiron) «Последний звонок» (решение Замоскворецкого районного суда г. Москвы от 25.10.2022);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6 февраля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5337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6 февраля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5338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17 февраля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5339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определение судебной коллегии по административным делам Волгоградского областного суда от 12.01.2023 и кассационное определение судебной коллегии по административным делам Четвертого кассационного суда общей юрисдикции от 25.05.2023);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22 февраля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20 марта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17 апреля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 мая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17 мая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17 мая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w:t>
            </w:r>
            <w:r w:rsidRPr="0006359F">
              <w:rPr>
                <w:rFonts w:ascii="Arial" w:hAnsi="Arial" w:cs="Arial"/>
                <w:color w:val="000000"/>
                <w:sz w:val="21"/>
                <w:szCs w:val="21"/>
              </w:rPr>
              <w:lastRenderedPageBreak/>
              <w:t>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 xml:space="preserve">13 июня </w:t>
            </w:r>
            <w:r w:rsidRPr="0006359F">
              <w:rPr>
                <w:rFonts w:ascii="Arial" w:hAnsi="Arial" w:cs="Arial"/>
                <w:color w:val="000000"/>
                <w:sz w:val="21"/>
                <w:szCs w:val="21"/>
              </w:rPr>
              <w:lastRenderedPageBreak/>
              <w:t>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5346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22 июня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22 июня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22 июня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5349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22 июня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5350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22 июня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5351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22 июня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5352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w:t>
            </w:r>
            <w:r w:rsidRPr="0006359F">
              <w:rPr>
                <w:rFonts w:ascii="Arial" w:hAnsi="Arial" w:cs="Arial"/>
                <w:color w:val="000000"/>
                <w:sz w:val="21"/>
                <w:szCs w:val="21"/>
              </w:rPr>
              <w:lastRenderedPageBreak/>
              <w:t>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 xml:space="preserve">29 июня </w:t>
            </w:r>
            <w:r w:rsidRPr="0006359F">
              <w:rPr>
                <w:rFonts w:ascii="Arial" w:hAnsi="Arial" w:cs="Arial"/>
                <w:color w:val="000000"/>
                <w:sz w:val="21"/>
                <w:szCs w:val="21"/>
              </w:rPr>
              <w:lastRenderedPageBreak/>
              <w:t>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5353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17 июля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5354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июля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5355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Мурманской области от 16.05.2023);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июля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5356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июля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5357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5358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5359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4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4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10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w:t>
            </w:r>
            <w:r w:rsidRPr="0006359F">
              <w:rPr>
                <w:rFonts w:ascii="Arial" w:hAnsi="Arial" w:cs="Arial"/>
                <w:color w:val="000000"/>
                <w:sz w:val="21"/>
                <w:szCs w:val="21"/>
              </w:rPr>
              <w:lastRenderedPageBreak/>
              <w:t>25.01.2023);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11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5364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5369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5370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«Схиигумен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5371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5372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августа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5373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14 сентября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5374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26 сентября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5375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Стихотворение Юрия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26 сентября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5376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районного суда Калужской области от 03.05.2023);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5377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 идет со стадом и от удара ногой, подумай головой» (решение Калужского районного суда Калужской области от 03.05.2023);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5378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и текст песни без названия продолжительностью 1 мин. 09 сек., которая начинается словами «Тебя еб…т прямо 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5379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Видеофайл «Максим Базылев – Право решать»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«Русский стяг – Правильная речь»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Аудиофайл «Русский стяг – РОА»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документ «Дмитрий Честный – Огонь!.doc»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документ «Дмитрий Честный – Становление.doc»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5384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документ «Дмитрий Честный – RussianWill.doc»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документ «Скинхеды – Интервью. doc»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документ «Памятка пропагандиста.doc»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Роман Дмитрия Нестерова «Скины: Русь пробуждается»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Запись, представляющая собой «репост» записи сообщества «КЛАН БЕЛОЙ КРОВИ», которая содержит текст: «Белые Шнурки – элемент одежды правых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5389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Изображение ботинок – берцев с надписью «Это тебе не пионерский галстук. Их заслужить надо»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 аудиозаписи: «Железный порядок – Белые Шнурки», «Коловрат – Гордость За Расу И Нацию»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5392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Аудиозапись «Бритоголовые Идут – ДИВ – «Давай На Рынок» (решение Ленинского районного суда г. Екатеринбурга от 31.03.2023);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книга Я. Стецько «Двi революцii», м. Марiуполь, 2015, издательство «Цивiльного корпусу «Азов» (решение Буденновского межрайонного суда города Донецка Донецкой Народной Республики от 24.03.2023);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книга Я. Оршан «Доба нацiоналiзму», м. Марiуполь, 2015, изданная при содействии «Цивiльного корпусу «Азов» (решение Буденновского межрайонного суда города Донецка Донецкой Народной Республики от 24.03.2023);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31 октября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Стихотворение Струковой Марины без названия, начинающееся со слов «Россия – бесполезная страна…», заканчивающееся словами «Россия останавливать не станет.» (решение Центрального районного суда г. Красноярска от 01.08.2023);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13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Стихотворение Струковой Марины под названием «Мы здесь», начинающееся со слов «Сердце рунами «зиг» пронизала гроза,…», заканчивающееся словами «Вы не ждали, а мы уже здесь.» (решение Центрального районного суда г. Красноярска от 01.08.2023);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13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Стихотворение Струковой Марины под названием «Русскому скинхеду», начинающееся со слов «Застыла Россия в разрухе и голоде,…», заканчивающееся словами «За белые дни…» (решение Центрального районного суда г. Красноярска от 01.08.2023);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13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5399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медальоном SS ты идешь вдоль домов» (решение Центрального районного суда г. Красноярска от 01.08.2023);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13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5400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Стихотворение Струковой Марины под названием «Право на фашизм», начинающееся со слов «Давно зовут иуды-журналисты…», заканчивающееся словами «Будет вам награда за труды!» (решение Центрального районного суда г. Красноярска от 01.08.2023);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13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5401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Стихотворение Струковой Марины без названия, начинающееся со слов «Гордый мальчик, русый, сероглазый,…», заканчивающееся словами «и того, что в этом сила, брат.» (решение Центрального районного суда г. Красноярска от 01.08.2023);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13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5402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в виде видеозаписи с названием «Шамиль Басаев, Грозный 1994_1995г - Свобода или Смерть!!!» продолжительностью 4 минуты 22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от 11.07.2023 и определение Солнечногорского городского суда Московской области от 23.10.2023);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14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5403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с амбициями бункерного деда», продолжительностью 13 минут 36 секунд, размещенный в информационно-телекоммуникационной сети «Интернет» (решение Фрунзенского районного суда г. Владивостока от 15.09.2023);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15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5404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и текст песни исполнителей Планыч и Огнеяр с названием «Погранцы», продолжительностью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сети «Интернет» (решение Североморского районного суда Мурманской области от 24.08.2023);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15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5405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аудиозапись и текст песни исполнителей Планыч и Огнеяр с названием «Долой», продолжительностью 04 минуты 14 секунд, которая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«Интернет» (решение Североморского районного суда Мурманской области от 24.08.2023);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15 ноября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5406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 (решение Магасского районного суда Республики Ингушетия от 20.09.2023);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18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5407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Народной Республики от 29.08.2023);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20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5408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Республики от 29.08.2023);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20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5409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5410</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«Глава Башкирской Автономной Советской Социалистической Республики в составе Российской Советской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5411</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«Выписка из приказа открытого выездного 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5412</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 xml:space="preserve">Текстовый материал «Уведомление «О введении в действие вкладыша к ныне существующим паспортам, военным билетам и иным удостоверениям личности СССР, находящимся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w:t>
            </w:r>
            <w:r w:rsidRPr="0006359F">
              <w:rPr>
                <w:rFonts w:ascii="Arial" w:hAnsi="Arial" w:cs="Arial"/>
                <w:color w:val="000000"/>
                <w:sz w:val="21"/>
                <w:szCs w:val="21"/>
              </w:rPr>
              <w:lastRenderedPageBreak/>
              <w:t>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 xml:space="preserve">28 декабря </w:t>
            </w:r>
            <w:r w:rsidRPr="0006359F">
              <w:rPr>
                <w:rFonts w:ascii="Arial" w:hAnsi="Arial" w:cs="Arial"/>
                <w:color w:val="000000"/>
                <w:sz w:val="21"/>
                <w:szCs w:val="21"/>
              </w:rPr>
              <w:lastRenderedPageBreak/>
              <w:t>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5413</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«Тезисы к Плану Развития Нашей Державы»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5414</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«Требование о возврате в исходное состояние всего, что было на территории Башкирской АССР в составе РСФСР до совершения преступления»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5415</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«Нота Генеральному секретарю ООН»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5416</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Текстовый материал «Протокол регистрации преступления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28 декабря 2023</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5417</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Музыкальная композиция «i..ш русню», продолжительностью 2 минуты 39 секунд, начинающаяся словами «Еб..ь русню» и заканчивающаяся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15 января 2024</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5418</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Листовка «Исполнительного комитета Совета народных депутатов г. Красноярска», начинающаяся словами «РФия- псевдо государство, преступно действующая на территории Нашей страны – СССР, должна в кратчайшие сроки прекратить свое существование!», заканчивающаяся словами: «Нужны кардинальные меры по решению данного вопроса, вплоть до силовых методов в отношении незаконного действующего жидовского правительства РФ! За СВОБОДУ» За НАРОД! За СССР» (решение Кировского районного суда г. Красноярска Красноярского края от 07.11.2023);</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марта 2024</w:t>
            </w:r>
          </w:p>
        </w:tc>
      </w:tr>
      <w:tr w:rsidR="0006359F" w:rsidRPr="0006359F" w:rsidTr="0006359F">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2"/>
          <w:gridAfter w:val="1"/>
          <w:wBefore w:w="158" w:type="dxa"/>
          <w:wAfter w:w="1250" w:type="dxa"/>
        </w:trPr>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lastRenderedPageBreak/>
              <w:t>5419</w:t>
            </w:r>
          </w:p>
        </w:tc>
        <w:tc>
          <w:tcPr>
            <w:tcW w:w="12727"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Информационный материал – публикация (статья) под наименованием «К десятилетию Кёнделенского противостояния 14-17 сентября 2008 г.», опубликованная в печатном издании – газете «Вестник балкарского народа» (№ № 7-9, июль-сентябрь 2018 г.) (апелляционное определение судебной коллегии по административным делам Верховного Суда Кабардино-Балкарской Республики от 12.01.2024);</w:t>
            </w:r>
          </w:p>
        </w:tc>
        <w:tc>
          <w:tcPr>
            <w:tcW w:w="132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6359F" w:rsidRPr="0006359F" w:rsidRDefault="0006359F" w:rsidP="0006359F">
            <w:pPr>
              <w:widowControl/>
              <w:autoSpaceDE/>
              <w:autoSpaceDN/>
              <w:adjustRightInd/>
              <w:spacing w:after="300"/>
              <w:rPr>
                <w:rFonts w:ascii="Arial" w:hAnsi="Arial" w:cs="Arial"/>
                <w:color w:val="000000"/>
                <w:sz w:val="21"/>
                <w:szCs w:val="21"/>
              </w:rPr>
            </w:pPr>
            <w:r w:rsidRPr="0006359F">
              <w:rPr>
                <w:rFonts w:ascii="Arial" w:hAnsi="Arial" w:cs="Arial"/>
                <w:color w:val="000000"/>
                <w:sz w:val="21"/>
                <w:szCs w:val="21"/>
              </w:rPr>
              <w:t>11 марта 2024</w:t>
            </w:r>
          </w:p>
        </w:tc>
      </w:tr>
    </w:tbl>
    <w:p w:rsidR="00145EAA" w:rsidRPr="005C3241" w:rsidRDefault="00145EAA" w:rsidP="003B76C5">
      <w:pPr>
        <w:rPr>
          <w:sz w:val="24"/>
          <w:szCs w:val="24"/>
        </w:rPr>
      </w:pPr>
      <w:bookmarkStart w:id="2" w:name="_GoBack"/>
      <w:bookmarkEnd w:id="2"/>
    </w:p>
    <w:sectPr w:rsidR="00145EAA"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82" w:rsidRDefault="00F57482">
      <w:r>
        <w:separator/>
      </w:r>
    </w:p>
  </w:endnote>
  <w:endnote w:type="continuationSeparator" w:id="0">
    <w:p w:rsidR="00F57482" w:rsidRDefault="00F5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82" w:rsidRDefault="00F57482">
      <w:r>
        <w:separator/>
      </w:r>
    </w:p>
  </w:footnote>
  <w:footnote w:type="continuationSeparator" w:id="0">
    <w:p w:rsidR="00F57482" w:rsidRDefault="00F5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9F" w:rsidRDefault="0006359F"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359F" w:rsidRDefault="0006359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9F" w:rsidRDefault="0006359F" w:rsidP="00130459">
    <w:pPr>
      <w:pStyle w:val="a6"/>
      <w:jc w:val="center"/>
    </w:pPr>
    <w:r>
      <w:fldChar w:fldCharType="begin"/>
    </w:r>
    <w:r>
      <w:instrText>PAGE   \* MERGEFORMAT</w:instrText>
    </w:r>
    <w:r>
      <w:fldChar w:fldCharType="separate"/>
    </w:r>
    <w:r w:rsidR="00012619">
      <w:rPr>
        <w:noProof/>
      </w:rPr>
      <w:t>609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9F" w:rsidRDefault="0006359F">
    <w:pPr>
      <w:pStyle w:val="a6"/>
      <w:jc w:val="center"/>
    </w:pPr>
  </w:p>
  <w:p w:rsidR="0006359F" w:rsidRDefault="000635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15:restartNumberingAfterBreak="0">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15:restartNumberingAfterBreak="0">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12619"/>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359F"/>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45EAA"/>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0F9"/>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33B92"/>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BA9"/>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E4839"/>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67B43"/>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4400F"/>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4431"/>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EF7805"/>
    <w:rsid w:val="00F011F9"/>
    <w:rsid w:val="00F04F16"/>
    <w:rsid w:val="00F13F27"/>
    <w:rsid w:val="00F23076"/>
    <w:rsid w:val="00F253C2"/>
    <w:rsid w:val="00F31A0C"/>
    <w:rsid w:val="00F31D51"/>
    <w:rsid w:val="00F322D4"/>
    <w:rsid w:val="00F4152D"/>
    <w:rsid w:val="00F46DCA"/>
    <w:rsid w:val="00F535E9"/>
    <w:rsid w:val="00F5546B"/>
    <w:rsid w:val="00F56E0B"/>
    <w:rsid w:val="00F57482"/>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FBDB2F-3833-48A4-834E-C0FDA1DA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3747901">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306560">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38226343">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29336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686046">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5411">
      <w:bodyDiv w:val="1"/>
      <w:marLeft w:val="0"/>
      <w:marRight w:val="0"/>
      <w:marTop w:val="0"/>
      <w:marBottom w:val="0"/>
      <w:divBdr>
        <w:top w:val="none" w:sz="0" w:space="0" w:color="auto"/>
        <w:left w:val="none" w:sz="0" w:space="0" w:color="auto"/>
        <w:bottom w:val="none" w:sz="0" w:space="0" w:color="auto"/>
        <w:right w:val="none" w:sz="0" w:space="0" w:color="auto"/>
      </w:divBdr>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2292871">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45751081">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2152753">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77848735">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2335665">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5501875">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26131372">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F7E1-F0C0-4760-91C0-80C69868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609</Pages>
  <Words>240365</Words>
  <Characters>1370087</Characters>
  <Application>Microsoft Office Word</Application>
  <DocSecurity>0</DocSecurity>
  <Lines>11417</Lines>
  <Paragraphs>3214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1607238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Школа</cp:lastModifiedBy>
  <cp:revision>12</cp:revision>
  <cp:lastPrinted>2022-02-02T18:53:00Z</cp:lastPrinted>
  <dcterms:created xsi:type="dcterms:W3CDTF">2019-12-16T13:10:00Z</dcterms:created>
  <dcterms:modified xsi:type="dcterms:W3CDTF">2024-04-04T11:07:00Z</dcterms:modified>
</cp:coreProperties>
</file>